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0"/>
        <w:gridCol w:w="6080"/>
      </w:tblGrid>
      <w:tr w:rsidR="00A70F52" w:rsidRPr="00A70F52" w14:paraId="67935D5D" w14:textId="77777777" w:rsidTr="00312DE3">
        <w:trPr>
          <w:cantSplit/>
          <w:trHeight w:val="831"/>
        </w:trPr>
        <w:tc>
          <w:tcPr>
            <w:tcW w:w="8960" w:type="dxa"/>
            <w:gridSpan w:val="2"/>
            <w:shd w:val="clear" w:color="auto" w:fill="1F497D" w:themeFill="text2"/>
          </w:tcPr>
          <w:p w14:paraId="5D3F34AD" w14:textId="61FDF130" w:rsidR="0003173F" w:rsidRDefault="00C60A5C" w:rsidP="00312DE3">
            <w:pPr>
              <w:spacing w:before="120" w:after="0"/>
              <w:jc w:val="center"/>
              <w:rPr>
                <w:rFonts w:ascii="Verdana" w:hAnsi="Verdana"/>
                <w:b/>
                <w:color w:val="C6D9F1" w:themeColor="text2" w:themeTint="33"/>
                <w:sz w:val="24"/>
                <w:szCs w:val="18"/>
              </w:rPr>
            </w:pPr>
            <w:r>
              <w:rPr>
                <w:rFonts w:ascii="Verdana" w:hAnsi="Verdana"/>
                <w:b/>
                <w:color w:val="C6D9F1" w:themeColor="text2" w:themeTint="33"/>
                <w:sz w:val="24"/>
                <w:szCs w:val="18"/>
              </w:rPr>
              <w:t>Directeurenoverleg</w:t>
            </w:r>
            <w:r w:rsidR="00F04EE2">
              <w:rPr>
                <w:rFonts w:ascii="Verdana" w:hAnsi="Verdana"/>
                <w:b/>
                <w:color w:val="C6D9F1" w:themeColor="text2" w:themeTint="33"/>
                <w:sz w:val="24"/>
                <w:szCs w:val="18"/>
              </w:rPr>
              <w:t xml:space="preserve"> Water</w:t>
            </w:r>
          </w:p>
          <w:p w14:paraId="5CD4B793" w14:textId="74A1C405" w:rsidR="00A70F52" w:rsidRPr="00312DE3" w:rsidRDefault="00312DE3" w:rsidP="00312DE3">
            <w:pPr>
              <w:spacing w:after="0"/>
              <w:jc w:val="center"/>
              <w:rPr>
                <w:rFonts w:ascii="Verdana" w:hAnsi="Verdana"/>
                <w:bCs/>
                <w:color w:val="C6D9F1" w:themeColor="text2" w:themeTint="33"/>
                <w:sz w:val="20"/>
                <w:szCs w:val="20"/>
              </w:rPr>
            </w:pPr>
            <w:r w:rsidRPr="00312DE3">
              <w:rPr>
                <w:rFonts w:ascii="Verdana" w:hAnsi="Verdana"/>
                <w:bCs/>
                <w:color w:val="C6D9F1" w:themeColor="text2" w:themeTint="33"/>
                <w:sz w:val="20"/>
                <w:szCs w:val="20"/>
              </w:rPr>
              <w:t>Bestuurlijk Overleg</w:t>
            </w:r>
            <w:r w:rsidR="00C37205" w:rsidRPr="00312DE3">
              <w:rPr>
                <w:rFonts w:ascii="Verdana" w:hAnsi="Verdana"/>
                <w:bCs/>
                <w:color w:val="C6D9F1" w:themeColor="text2" w:themeTint="33"/>
                <w:sz w:val="20"/>
                <w:szCs w:val="20"/>
              </w:rPr>
              <w:t xml:space="preserve"> Water</w:t>
            </w:r>
          </w:p>
        </w:tc>
      </w:tr>
      <w:tr w:rsidR="00312DE3" w14:paraId="1CB12BDB" w14:textId="77777777" w:rsidTr="004F4EEB">
        <w:trPr>
          <w:trHeight w:val="567"/>
        </w:trPr>
        <w:tc>
          <w:tcPr>
            <w:tcW w:w="2880" w:type="dxa"/>
          </w:tcPr>
          <w:p w14:paraId="1B71A642" w14:textId="355998D8" w:rsidR="00312DE3" w:rsidRPr="00D71FE8" w:rsidRDefault="00312DE3" w:rsidP="00312DE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71FE8">
              <w:rPr>
                <w:rFonts w:ascii="Verdana" w:hAnsi="Verdana" w:cs="Arial"/>
                <w:b/>
                <w:sz w:val="18"/>
                <w:szCs w:val="18"/>
              </w:rPr>
              <w:t xml:space="preserve">Agendapunt </w:t>
            </w:r>
            <w:r w:rsidRPr="00D71FE8">
              <w:rPr>
                <w:rFonts w:ascii="Verdana" w:hAnsi="Verdana" w:cs="Arial"/>
                <w:b/>
                <w:sz w:val="18"/>
                <w:szCs w:val="18"/>
              </w:rPr>
              <w:br/>
            </w:r>
          </w:p>
        </w:tc>
        <w:tc>
          <w:tcPr>
            <w:tcW w:w="6080" w:type="dxa"/>
            <w:shd w:val="clear" w:color="auto" w:fill="auto"/>
          </w:tcPr>
          <w:p w14:paraId="7203F3E9" w14:textId="5D64262C" w:rsidR="00312DE3" w:rsidRPr="00D71FE8" w:rsidRDefault="00312DE3" w:rsidP="00312DE3">
            <w:pPr>
              <w:pStyle w:val="Geenafstand"/>
              <w:rPr>
                <w:b/>
                <w:color w:val="0D0D0D" w:themeColor="text1" w:themeTint="F2"/>
              </w:rPr>
            </w:pPr>
            <w:r w:rsidRPr="001A05B6">
              <w:rPr>
                <w:highlight w:val="lightGray"/>
              </w:rPr>
              <w:t xml:space="preserve">Titel agendapunt, </w:t>
            </w:r>
            <w:r w:rsidRPr="001A05B6">
              <w:t>…</w:t>
            </w:r>
            <w:r w:rsidRPr="001A05B6">
              <w:rPr>
                <w:highlight w:val="lightGray"/>
              </w:rPr>
              <w:t xml:space="preserve"> evt. bijlage</w:t>
            </w:r>
          </w:p>
        </w:tc>
      </w:tr>
      <w:tr w:rsidR="00312DE3" w14:paraId="48B5528A" w14:textId="77777777" w:rsidTr="00E77070">
        <w:trPr>
          <w:trHeight w:val="567"/>
        </w:trPr>
        <w:tc>
          <w:tcPr>
            <w:tcW w:w="2880" w:type="dxa"/>
          </w:tcPr>
          <w:p w14:paraId="53EC2DED" w14:textId="77777777" w:rsidR="00312DE3" w:rsidRPr="00D71FE8" w:rsidRDefault="00312DE3" w:rsidP="00312DE3">
            <w:pPr>
              <w:numPr>
                <w:ilvl w:val="0"/>
                <w:numId w:val="1"/>
              </w:num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D71FE8">
              <w:rPr>
                <w:rFonts w:ascii="Verdana" w:hAnsi="Verdana" w:cs="Arial"/>
                <w:sz w:val="18"/>
                <w:szCs w:val="18"/>
              </w:rPr>
              <w:t xml:space="preserve">Datum </w:t>
            </w:r>
          </w:p>
        </w:tc>
        <w:tc>
          <w:tcPr>
            <w:tcW w:w="6080" w:type="dxa"/>
          </w:tcPr>
          <w:p w14:paraId="7CDD1681" w14:textId="261BFC77" w:rsidR="00312DE3" w:rsidRPr="00D71FE8" w:rsidRDefault="001C555A" w:rsidP="00312DE3">
            <w:pPr>
              <w:pStyle w:val="Geenafstand"/>
            </w:pPr>
            <w:r>
              <w:t xml:space="preserve">DO Water van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Selecteer datum"/>
                <w:tag w:val="Selecteer datum"/>
                <w:id w:val="1694948565"/>
                <w:placeholder>
                  <w:docPart w:val="3718D69DB96542C8BE1C9ACB5E1F0343"/>
                </w:placeholder>
                <w:showingPlcHdr/>
                <w:date>
                  <w:dateFormat w:val="dddd 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2D7E77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</w:tr>
      <w:tr w:rsidR="00312DE3" w14:paraId="75E2543A" w14:textId="77777777" w:rsidTr="00E77070">
        <w:trPr>
          <w:trHeight w:val="567"/>
        </w:trPr>
        <w:tc>
          <w:tcPr>
            <w:tcW w:w="2880" w:type="dxa"/>
          </w:tcPr>
          <w:p w14:paraId="6F2C65C0" w14:textId="77777777" w:rsidR="00312DE3" w:rsidRPr="00D71FE8" w:rsidRDefault="00312DE3" w:rsidP="00312DE3">
            <w:pPr>
              <w:numPr>
                <w:ilvl w:val="0"/>
                <w:numId w:val="1"/>
              </w:num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D71FE8">
              <w:rPr>
                <w:rFonts w:ascii="Verdana" w:hAnsi="Verdana" w:cs="Arial"/>
                <w:sz w:val="18"/>
                <w:szCs w:val="18"/>
              </w:rPr>
              <w:t>Indienende organisatie en contactpersoon</w:t>
            </w:r>
          </w:p>
        </w:tc>
        <w:tc>
          <w:tcPr>
            <w:tcW w:w="6080" w:type="dxa"/>
          </w:tcPr>
          <w:p w14:paraId="02F72ADB" w14:textId="77777777" w:rsidR="002A220C" w:rsidRDefault="00312DE3" w:rsidP="00312DE3">
            <w:pPr>
              <w:pStyle w:val="Geenafstand"/>
              <w:rPr>
                <w:highlight w:val="lightGray"/>
              </w:rPr>
            </w:pPr>
            <w:r w:rsidRPr="001A05B6">
              <w:rPr>
                <w:highlight w:val="lightGray"/>
              </w:rPr>
              <w:t xml:space="preserve">Naam indienend organisatieonderdeel </w:t>
            </w:r>
          </w:p>
          <w:p w14:paraId="61086EB3" w14:textId="1B8BB8D3" w:rsidR="002A220C" w:rsidRDefault="002A220C" w:rsidP="00312DE3">
            <w:pPr>
              <w:pStyle w:val="Geenafstand"/>
              <w:rPr>
                <w:highlight w:val="lightGray"/>
              </w:rPr>
            </w:pPr>
          </w:p>
          <w:p w14:paraId="5A3E2A6D" w14:textId="1A817B2A" w:rsidR="002A220C" w:rsidRDefault="002A220C" w:rsidP="00312DE3">
            <w:pPr>
              <w:pStyle w:val="Geenafstand"/>
              <w:rPr>
                <w:highlight w:val="lightGray"/>
              </w:rPr>
            </w:pPr>
            <w:r>
              <w:rPr>
                <w:highlight w:val="lightGray"/>
              </w:rPr>
              <w:t>Contactpersoon:</w:t>
            </w:r>
          </w:p>
          <w:p w14:paraId="7E89572D" w14:textId="6DA414D9" w:rsidR="00312DE3" w:rsidRPr="00D71FE8" w:rsidRDefault="002A220C" w:rsidP="00312DE3">
            <w:pPr>
              <w:pStyle w:val="Geenafstand"/>
            </w:pPr>
            <w:r>
              <w:rPr>
                <w:highlight w:val="lightGray"/>
              </w:rPr>
              <w:t>N</w:t>
            </w:r>
            <w:r w:rsidR="00312DE3" w:rsidRPr="001A05B6">
              <w:rPr>
                <w:highlight w:val="lightGray"/>
              </w:rPr>
              <w:t xml:space="preserve">aam, e-mailadres en telefoonnummer </w:t>
            </w:r>
          </w:p>
        </w:tc>
      </w:tr>
      <w:tr w:rsidR="00312DE3" w14:paraId="7A9EC4D3" w14:textId="77777777" w:rsidTr="00E77070">
        <w:trPr>
          <w:trHeight w:val="567"/>
        </w:trPr>
        <w:tc>
          <w:tcPr>
            <w:tcW w:w="2880" w:type="dxa"/>
          </w:tcPr>
          <w:p w14:paraId="06C63115" w14:textId="77777777" w:rsidR="00312DE3" w:rsidRPr="00D71FE8" w:rsidRDefault="00312DE3" w:rsidP="00312DE3">
            <w:pPr>
              <w:numPr>
                <w:ilvl w:val="0"/>
                <w:numId w:val="1"/>
              </w:num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D71FE8">
              <w:rPr>
                <w:rFonts w:ascii="Verdana" w:hAnsi="Verdana" w:cs="Arial"/>
                <w:sz w:val="18"/>
                <w:szCs w:val="18"/>
              </w:rPr>
              <w:t>Doel agendering</w:t>
            </w:r>
          </w:p>
        </w:tc>
        <w:tc>
          <w:tcPr>
            <w:tcW w:w="6080" w:type="dxa"/>
          </w:tcPr>
          <w:p w14:paraId="7C55976A" w14:textId="7AA65EF8" w:rsidR="00312DE3" w:rsidRPr="00D71FE8" w:rsidRDefault="00312DE3" w:rsidP="00312DE3">
            <w:pPr>
              <w:pStyle w:val="Geenafstand"/>
              <w:rPr>
                <w:rFonts w:cs="Arial"/>
              </w:rPr>
            </w:pPr>
            <w:r w:rsidRPr="001A05B6">
              <w:rPr>
                <w:rFonts w:cs="Arial"/>
              </w:rPr>
              <w:t xml:space="preserve">Ter </w:t>
            </w:r>
            <w:r w:rsidR="002A220C">
              <w:rPr>
                <w:rFonts w:cs="Arial"/>
              </w:rPr>
              <w:t>besluitvorming</w:t>
            </w:r>
            <w:r w:rsidRPr="001A05B6">
              <w:rPr>
                <w:rFonts w:cs="Arial"/>
              </w:rPr>
              <w:t xml:space="preserve"> / </w:t>
            </w:r>
            <w:r w:rsidR="00840C94">
              <w:rPr>
                <w:rFonts w:cs="Arial"/>
              </w:rPr>
              <w:t>ter oordeelsvorming</w:t>
            </w:r>
            <w:r w:rsidRPr="001A05B6">
              <w:rPr>
                <w:rFonts w:cs="Arial"/>
              </w:rPr>
              <w:t xml:space="preserve"> / </w:t>
            </w:r>
            <w:r w:rsidR="00840C94">
              <w:rPr>
                <w:rFonts w:cs="Arial"/>
              </w:rPr>
              <w:t xml:space="preserve">ter beeldvorming / ter </w:t>
            </w:r>
            <w:r w:rsidRPr="001A05B6">
              <w:rPr>
                <w:rFonts w:cs="Arial"/>
              </w:rPr>
              <w:t>kennisname</w:t>
            </w:r>
            <w:r w:rsidRPr="001A05B6">
              <w:rPr>
                <w:rFonts w:cs="Arial"/>
              </w:rPr>
              <w:br/>
            </w:r>
            <w:r w:rsidRPr="001A05B6">
              <w:rPr>
                <w:rFonts w:cs="Arial"/>
                <w:highlight w:val="lightGray"/>
              </w:rPr>
              <w:t>(aub verwijderen wat niet van toepassing is)</w:t>
            </w:r>
            <w:r w:rsidRPr="001A05B6">
              <w:rPr>
                <w:rFonts w:cs="Arial"/>
              </w:rPr>
              <w:t xml:space="preserve"> </w:t>
            </w:r>
          </w:p>
        </w:tc>
      </w:tr>
      <w:tr w:rsidR="00312DE3" w14:paraId="7B261ADF" w14:textId="77777777" w:rsidTr="00E77070">
        <w:trPr>
          <w:trHeight w:val="567"/>
        </w:trPr>
        <w:tc>
          <w:tcPr>
            <w:tcW w:w="2880" w:type="dxa"/>
          </w:tcPr>
          <w:p w14:paraId="37F1D4A7" w14:textId="77777777" w:rsidR="00312DE3" w:rsidRPr="00D71FE8" w:rsidRDefault="00312DE3" w:rsidP="00312DE3">
            <w:pPr>
              <w:numPr>
                <w:ilvl w:val="0"/>
                <w:numId w:val="1"/>
              </w:num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D71FE8">
              <w:rPr>
                <w:rFonts w:ascii="Verdana" w:hAnsi="Verdana" w:cs="Arial"/>
                <w:sz w:val="18"/>
                <w:szCs w:val="18"/>
              </w:rPr>
              <w:t>Voorgesteld besluit</w:t>
            </w:r>
          </w:p>
        </w:tc>
        <w:tc>
          <w:tcPr>
            <w:tcW w:w="6080" w:type="dxa"/>
          </w:tcPr>
          <w:p w14:paraId="7309B5D5" w14:textId="527E8AF4" w:rsidR="00840C94" w:rsidRDefault="00312DE3" w:rsidP="00312DE3">
            <w:pPr>
              <w:pStyle w:val="Geenafstand"/>
              <w:rPr>
                <w:highlight w:val="lightGray"/>
              </w:rPr>
            </w:pPr>
            <w:r w:rsidRPr="001A05B6">
              <w:rPr>
                <w:highlight w:val="lightGray"/>
              </w:rPr>
              <w:t xml:space="preserve">Aan het </w:t>
            </w:r>
            <w:r w:rsidR="00C60A5C">
              <w:rPr>
                <w:highlight w:val="lightGray"/>
              </w:rPr>
              <w:t>DO</w:t>
            </w:r>
            <w:r w:rsidR="006A3572">
              <w:rPr>
                <w:highlight w:val="lightGray"/>
              </w:rPr>
              <w:t>/BO</w:t>
            </w:r>
            <w:r w:rsidRPr="001A05B6">
              <w:rPr>
                <w:highlight w:val="lightGray"/>
              </w:rPr>
              <w:t xml:space="preserve"> wordt voorgesteld …</w:t>
            </w:r>
          </w:p>
          <w:p w14:paraId="31DAF69D" w14:textId="0ACA7D6E" w:rsidR="00840C94" w:rsidRDefault="006A3572" w:rsidP="00312DE3">
            <w:pPr>
              <w:pStyle w:val="Geenafstand"/>
              <w:rPr>
                <w:highlight w:val="lightGray"/>
              </w:rPr>
            </w:pPr>
            <w:r w:rsidRPr="001A05B6">
              <w:rPr>
                <w:rFonts w:cs="Arial"/>
                <w:highlight w:val="lightGray"/>
              </w:rPr>
              <w:t>(aub verwijderen wat niet van toepassing is)</w:t>
            </w:r>
          </w:p>
          <w:p w14:paraId="7C94939D" w14:textId="77777777" w:rsidR="006A3572" w:rsidRPr="001A05B6" w:rsidRDefault="006A3572" w:rsidP="00312DE3">
            <w:pPr>
              <w:pStyle w:val="Geenafstand"/>
              <w:rPr>
                <w:highlight w:val="lightGray"/>
              </w:rPr>
            </w:pPr>
          </w:p>
          <w:p w14:paraId="0BD8118E" w14:textId="0FF247B8" w:rsidR="00312DE3" w:rsidRPr="00D71FE8" w:rsidRDefault="00312DE3" w:rsidP="00312DE3">
            <w:pPr>
              <w:pStyle w:val="Geenafstand"/>
              <w:rPr>
                <w:rFonts w:cs="Arial"/>
              </w:rPr>
            </w:pPr>
            <w:r w:rsidRPr="001A05B6">
              <w:rPr>
                <w:highlight w:val="lightGray"/>
              </w:rPr>
              <w:t xml:space="preserve">Kort en bondig voorgesteld besluit weergeven. </w:t>
            </w:r>
          </w:p>
        </w:tc>
      </w:tr>
      <w:tr w:rsidR="00312DE3" w14:paraId="5C951678" w14:textId="77777777" w:rsidTr="00E77070">
        <w:trPr>
          <w:trHeight w:val="567"/>
        </w:trPr>
        <w:tc>
          <w:tcPr>
            <w:tcW w:w="2880" w:type="dxa"/>
          </w:tcPr>
          <w:p w14:paraId="7FE1D63E" w14:textId="77777777" w:rsidR="00312DE3" w:rsidRPr="00D71FE8" w:rsidRDefault="00312DE3" w:rsidP="00312DE3">
            <w:pPr>
              <w:numPr>
                <w:ilvl w:val="0"/>
                <w:numId w:val="1"/>
              </w:num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D71FE8">
              <w:rPr>
                <w:rFonts w:ascii="Verdana" w:hAnsi="Verdana" w:cs="Arial"/>
                <w:sz w:val="18"/>
                <w:szCs w:val="18"/>
              </w:rPr>
              <w:t>Aanleiding / urgentie</w:t>
            </w:r>
          </w:p>
        </w:tc>
        <w:tc>
          <w:tcPr>
            <w:tcW w:w="6080" w:type="dxa"/>
          </w:tcPr>
          <w:p w14:paraId="0DF7200C" w14:textId="5CB608B4" w:rsidR="00312DE3" w:rsidRPr="00D71FE8" w:rsidRDefault="00312DE3" w:rsidP="00312DE3">
            <w:pPr>
              <w:pStyle w:val="Geenafstand"/>
            </w:pPr>
            <w:r w:rsidRPr="001A05B6">
              <w:rPr>
                <w:highlight w:val="lightGray"/>
              </w:rPr>
              <w:t xml:space="preserve">Aanleiding voor het </w:t>
            </w:r>
            <w:r w:rsidRPr="001A05B6">
              <w:rPr>
                <w:b/>
                <w:highlight w:val="lightGray"/>
              </w:rPr>
              <w:t>nu</w:t>
            </w:r>
            <w:r w:rsidRPr="001A05B6">
              <w:rPr>
                <w:highlight w:val="lightGray"/>
              </w:rPr>
              <w:t xml:space="preserve"> agenderen van dit agendapunt is:</w:t>
            </w:r>
            <w:r w:rsidRPr="001A05B6">
              <w:t xml:space="preserve"> </w:t>
            </w:r>
            <w:r w:rsidRPr="001A05B6">
              <w:rPr>
                <w:highlight w:val="lightGray"/>
              </w:rPr>
              <w:t xml:space="preserve">(bijvoorbeeld: toezegging door, op verzoek van, eerdere behandeling, jaarlijks terugkerende afspraak, enz.) </w:t>
            </w:r>
          </w:p>
        </w:tc>
      </w:tr>
      <w:tr w:rsidR="00312DE3" w14:paraId="4199738E" w14:textId="77777777" w:rsidTr="00E77070">
        <w:trPr>
          <w:trHeight w:val="567"/>
        </w:trPr>
        <w:tc>
          <w:tcPr>
            <w:tcW w:w="2880" w:type="dxa"/>
          </w:tcPr>
          <w:p w14:paraId="5E8BD694" w14:textId="77777777" w:rsidR="00312DE3" w:rsidRPr="00D71FE8" w:rsidRDefault="00312DE3" w:rsidP="00312DE3">
            <w:pPr>
              <w:numPr>
                <w:ilvl w:val="0"/>
                <w:numId w:val="1"/>
              </w:num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D71FE8">
              <w:rPr>
                <w:rFonts w:ascii="Verdana" w:hAnsi="Verdana" w:cs="Arial"/>
                <w:sz w:val="18"/>
                <w:szCs w:val="18"/>
              </w:rPr>
              <w:t>Samenvatting inhoud</w:t>
            </w:r>
          </w:p>
        </w:tc>
        <w:tc>
          <w:tcPr>
            <w:tcW w:w="6080" w:type="dxa"/>
          </w:tcPr>
          <w:p w14:paraId="2759F85B" w14:textId="4E78B755" w:rsidR="00312DE3" w:rsidRPr="00D71FE8" w:rsidRDefault="00312DE3" w:rsidP="00312DE3">
            <w:pPr>
              <w:pStyle w:val="Geenafstand"/>
            </w:pPr>
            <w:r w:rsidRPr="001A05B6">
              <w:rPr>
                <w:highlight w:val="lightGray"/>
              </w:rPr>
              <w:t xml:space="preserve">Korte omschrijving van de </w:t>
            </w:r>
            <w:r w:rsidRPr="001A05B6">
              <w:rPr>
                <w:b/>
                <w:highlight w:val="lightGray"/>
              </w:rPr>
              <w:t>inhoud</w:t>
            </w:r>
            <w:r w:rsidRPr="001A05B6">
              <w:rPr>
                <w:highlight w:val="lightGray"/>
              </w:rPr>
              <w:t xml:space="preserve"> van het agendapunt: Vermeld hier ook de eventuele </w:t>
            </w:r>
            <w:r w:rsidRPr="001A05B6">
              <w:rPr>
                <w:b/>
                <w:highlight w:val="lightGray"/>
              </w:rPr>
              <w:t>relatie</w:t>
            </w:r>
            <w:r w:rsidRPr="001A05B6">
              <w:rPr>
                <w:highlight w:val="lightGray"/>
              </w:rPr>
              <w:t xml:space="preserve"> van het agendapunt met andere dossiers). </w:t>
            </w:r>
          </w:p>
        </w:tc>
      </w:tr>
      <w:tr w:rsidR="00312DE3" w14:paraId="606B69DC" w14:textId="77777777" w:rsidTr="00E77070">
        <w:trPr>
          <w:trHeight w:val="567"/>
        </w:trPr>
        <w:tc>
          <w:tcPr>
            <w:tcW w:w="2880" w:type="dxa"/>
          </w:tcPr>
          <w:p w14:paraId="36F2E6C7" w14:textId="77777777" w:rsidR="00312DE3" w:rsidRPr="00D71FE8" w:rsidRDefault="00312DE3" w:rsidP="00312DE3">
            <w:pPr>
              <w:numPr>
                <w:ilvl w:val="0"/>
                <w:numId w:val="1"/>
              </w:num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D71FE8">
              <w:rPr>
                <w:rFonts w:ascii="Verdana" w:hAnsi="Verdana" w:cs="Arial"/>
                <w:sz w:val="18"/>
                <w:szCs w:val="18"/>
              </w:rPr>
              <w:t>Afstemming</w:t>
            </w:r>
          </w:p>
        </w:tc>
        <w:tc>
          <w:tcPr>
            <w:tcW w:w="6080" w:type="dxa"/>
          </w:tcPr>
          <w:p w14:paraId="1F8C321E" w14:textId="081E1ED6" w:rsidR="00312DE3" w:rsidRPr="00D71FE8" w:rsidRDefault="00312DE3" w:rsidP="00312DE3">
            <w:pPr>
              <w:pStyle w:val="Geenafstand"/>
              <w:rPr>
                <w:rFonts w:cs="Arial"/>
              </w:rPr>
            </w:pPr>
            <w:r w:rsidRPr="001A05B6">
              <w:rPr>
                <w:rFonts w:cs="Arial"/>
                <w:highlight w:val="lightGray"/>
              </w:rPr>
              <w:t xml:space="preserve">Vermeld hier </w:t>
            </w:r>
            <w:r w:rsidRPr="001A05B6">
              <w:rPr>
                <w:rFonts w:cs="Arial"/>
                <w:b/>
                <w:highlight w:val="lightGray"/>
              </w:rPr>
              <w:t>hoe</w:t>
            </w:r>
            <w:r w:rsidRPr="001A05B6">
              <w:rPr>
                <w:rFonts w:cs="Arial"/>
                <w:highlight w:val="lightGray"/>
              </w:rPr>
              <w:t xml:space="preserve"> en met </w:t>
            </w:r>
            <w:r w:rsidRPr="001A05B6">
              <w:rPr>
                <w:rFonts w:cs="Arial"/>
                <w:b/>
                <w:highlight w:val="lightGray"/>
              </w:rPr>
              <w:t>wie</w:t>
            </w:r>
            <w:r w:rsidRPr="001A05B6">
              <w:rPr>
                <w:rFonts w:cs="Arial"/>
                <w:highlight w:val="lightGray"/>
              </w:rPr>
              <w:t xml:space="preserve"> afstemming over het agendapunt heeft plaatsgevonden en </w:t>
            </w:r>
            <w:r w:rsidRPr="001A05B6">
              <w:rPr>
                <w:rFonts w:cs="Arial"/>
                <w:b/>
                <w:highlight w:val="lightGray"/>
              </w:rPr>
              <w:t>wat</w:t>
            </w:r>
            <w:r w:rsidRPr="001A05B6">
              <w:rPr>
                <w:rFonts w:cs="Arial"/>
                <w:highlight w:val="lightGray"/>
              </w:rPr>
              <w:t xml:space="preserve"> het resultaat is van de afstemming.</w:t>
            </w:r>
          </w:p>
        </w:tc>
      </w:tr>
      <w:tr w:rsidR="00312DE3" w14:paraId="0D396DFA" w14:textId="77777777" w:rsidTr="00E77070">
        <w:trPr>
          <w:trHeight w:val="567"/>
        </w:trPr>
        <w:tc>
          <w:tcPr>
            <w:tcW w:w="2880" w:type="dxa"/>
          </w:tcPr>
          <w:p w14:paraId="13C90945" w14:textId="77777777" w:rsidR="00312DE3" w:rsidRPr="00D71FE8" w:rsidRDefault="00312DE3" w:rsidP="00312DE3">
            <w:pPr>
              <w:numPr>
                <w:ilvl w:val="0"/>
                <w:numId w:val="1"/>
              </w:num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D71FE8">
              <w:rPr>
                <w:rFonts w:ascii="Verdana" w:hAnsi="Verdana" w:cs="Arial"/>
                <w:sz w:val="18"/>
                <w:szCs w:val="18"/>
              </w:rPr>
              <w:t>Financiële gevolgen</w:t>
            </w:r>
          </w:p>
        </w:tc>
        <w:tc>
          <w:tcPr>
            <w:tcW w:w="6080" w:type="dxa"/>
          </w:tcPr>
          <w:p w14:paraId="22756892" w14:textId="06919AE3" w:rsidR="00312DE3" w:rsidRPr="00D71FE8" w:rsidRDefault="00312DE3" w:rsidP="00312DE3">
            <w:pPr>
              <w:pStyle w:val="Geenafstand"/>
              <w:rPr>
                <w:rFonts w:cs="Arial"/>
                <w:highlight w:val="lightGray"/>
              </w:rPr>
            </w:pPr>
            <w:r w:rsidRPr="001A05B6">
              <w:rPr>
                <w:rFonts w:cs="Arial"/>
                <w:highlight w:val="lightGray"/>
              </w:rPr>
              <w:t xml:space="preserve">Zijn er financiële gevolgen en zo ja, voor </w:t>
            </w:r>
            <w:r w:rsidRPr="001A05B6">
              <w:rPr>
                <w:rFonts w:cs="Arial"/>
                <w:b/>
                <w:highlight w:val="lightGray"/>
              </w:rPr>
              <w:t>wie</w:t>
            </w:r>
            <w:r w:rsidRPr="001A05B6">
              <w:rPr>
                <w:rFonts w:cs="Arial"/>
                <w:highlight w:val="lightGray"/>
              </w:rPr>
              <w:t xml:space="preserve"> en </w:t>
            </w:r>
            <w:r w:rsidRPr="001A05B6">
              <w:rPr>
                <w:rFonts w:cs="Arial"/>
                <w:b/>
                <w:highlight w:val="lightGray"/>
              </w:rPr>
              <w:t>hoe</w:t>
            </w:r>
            <w:r w:rsidRPr="001A05B6">
              <w:rPr>
                <w:rFonts w:cs="Arial"/>
                <w:highlight w:val="lightGray"/>
              </w:rPr>
              <w:t xml:space="preserve"> wordt hierin voorzien?</w:t>
            </w:r>
          </w:p>
        </w:tc>
      </w:tr>
      <w:tr w:rsidR="00312DE3" w14:paraId="59D42992" w14:textId="77777777" w:rsidTr="00E77070">
        <w:trPr>
          <w:trHeight w:val="567"/>
        </w:trPr>
        <w:tc>
          <w:tcPr>
            <w:tcW w:w="2880" w:type="dxa"/>
          </w:tcPr>
          <w:p w14:paraId="6F3CC77D" w14:textId="77777777" w:rsidR="00312DE3" w:rsidRPr="00D71FE8" w:rsidRDefault="00312DE3" w:rsidP="00312DE3">
            <w:pPr>
              <w:numPr>
                <w:ilvl w:val="0"/>
                <w:numId w:val="1"/>
              </w:num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D71FE8">
              <w:rPr>
                <w:rFonts w:ascii="Verdana" w:hAnsi="Verdana" w:cs="Arial"/>
                <w:sz w:val="18"/>
                <w:szCs w:val="18"/>
              </w:rPr>
              <w:t>Politiek bestuurlijke aandachtspunten</w:t>
            </w:r>
          </w:p>
        </w:tc>
        <w:tc>
          <w:tcPr>
            <w:tcW w:w="6080" w:type="dxa"/>
          </w:tcPr>
          <w:p w14:paraId="09BE050B" w14:textId="1AEFB136" w:rsidR="00312DE3" w:rsidRPr="00D71FE8" w:rsidRDefault="00312DE3" w:rsidP="00312DE3">
            <w:pPr>
              <w:pStyle w:val="Geenafstand"/>
              <w:rPr>
                <w:rFonts w:cs="Arial"/>
                <w:highlight w:val="lightGray"/>
              </w:rPr>
            </w:pPr>
            <w:r w:rsidRPr="001A05B6">
              <w:rPr>
                <w:rFonts w:cs="Arial"/>
                <w:highlight w:val="lightGray"/>
              </w:rPr>
              <w:t xml:space="preserve">Zijn er politiek bestuurlijke aandachtspunten en zo ja, voor </w:t>
            </w:r>
            <w:r w:rsidRPr="001A05B6">
              <w:rPr>
                <w:rFonts w:cs="Arial"/>
                <w:b/>
                <w:highlight w:val="lightGray"/>
              </w:rPr>
              <w:t>wie</w:t>
            </w:r>
            <w:r w:rsidRPr="001A05B6">
              <w:rPr>
                <w:rFonts w:cs="Arial"/>
                <w:highlight w:val="lightGray"/>
              </w:rPr>
              <w:t xml:space="preserve"> en </w:t>
            </w:r>
            <w:r w:rsidRPr="001A05B6">
              <w:rPr>
                <w:rFonts w:cs="Arial"/>
                <w:b/>
                <w:highlight w:val="lightGray"/>
              </w:rPr>
              <w:t>hoe</w:t>
            </w:r>
            <w:r w:rsidRPr="001A05B6">
              <w:rPr>
                <w:rFonts w:cs="Arial"/>
                <w:highlight w:val="lightGray"/>
              </w:rPr>
              <w:t xml:space="preserve"> wordt hierin voorzien?</w:t>
            </w:r>
          </w:p>
        </w:tc>
      </w:tr>
      <w:tr w:rsidR="00312DE3" w14:paraId="5EA7D587" w14:textId="77777777" w:rsidTr="00E77070">
        <w:trPr>
          <w:trHeight w:val="567"/>
        </w:trPr>
        <w:tc>
          <w:tcPr>
            <w:tcW w:w="2880" w:type="dxa"/>
          </w:tcPr>
          <w:p w14:paraId="3B4BB72E" w14:textId="77777777" w:rsidR="00312DE3" w:rsidRPr="00D71FE8" w:rsidRDefault="00312DE3" w:rsidP="00312DE3">
            <w:pPr>
              <w:numPr>
                <w:ilvl w:val="0"/>
                <w:numId w:val="1"/>
              </w:num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D71FE8">
              <w:rPr>
                <w:rFonts w:ascii="Verdana" w:hAnsi="Verdana" w:cs="Arial"/>
                <w:sz w:val="18"/>
                <w:szCs w:val="18"/>
              </w:rPr>
              <w:t>Communicatieve acties</w:t>
            </w:r>
          </w:p>
        </w:tc>
        <w:tc>
          <w:tcPr>
            <w:tcW w:w="6080" w:type="dxa"/>
          </w:tcPr>
          <w:p w14:paraId="62BF4430" w14:textId="786E27AD" w:rsidR="00312DE3" w:rsidRPr="00D71FE8" w:rsidRDefault="00312DE3" w:rsidP="00312DE3">
            <w:pPr>
              <w:pStyle w:val="Geenafstand"/>
              <w:rPr>
                <w:rFonts w:cs="Arial"/>
                <w:highlight w:val="lightGray"/>
              </w:rPr>
            </w:pPr>
            <w:r w:rsidRPr="001A05B6">
              <w:rPr>
                <w:rFonts w:cs="Arial"/>
                <w:highlight w:val="lightGray"/>
              </w:rPr>
              <w:t xml:space="preserve">Zijn er communicatieve acties, en zo ja, voor </w:t>
            </w:r>
            <w:r w:rsidRPr="001A05B6">
              <w:rPr>
                <w:rFonts w:cs="Arial"/>
                <w:b/>
                <w:highlight w:val="lightGray"/>
              </w:rPr>
              <w:t>wie</w:t>
            </w:r>
            <w:r w:rsidRPr="001A05B6">
              <w:rPr>
                <w:rFonts w:cs="Arial"/>
                <w:highlight w:val="lightGray"/>
              </w:rPr>
              <w:t xml:space="preserve"> en </w:t>
            </w:r>
            <w:r w:rsidRPr="001A05B6">
              <w:rPr>
                <w:rFonts w:cs="Arial"/>
                <w:b/>
                <w:highlight w:val="lightGray"/>
              </w:rPr>
              <w:t>hoe</w:t>
            </w:r>
            <w:r w:rsidRPr="001A05B6">
              <w:rPr>
                <w:rFonts w:cs="Arial"/>
                <w:highlight w:val="lightGray"/>
              </w:rPr>
              <w:t xml:space="preserve"> wordt hierin voorzien?</w:t>
            </w:r>
          </w:p>
        </w:tc>
      </w:tr>
      <w:tr w:rsidR="00312DE3" w14:paraId="0BF17C36" w14:textId="77777777" w:rsidTr="00A70F52">
        <w:trPr>
          <w:trHeight w:val="567"/>
        </w:trPr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B7920E" w14:textId="77777777" w:rsidR="00312DE3" w:rsidRPr="00D71FE8" w:rsidRDefault="00312DE3" w:rsidP="00312DE3">
            <w:pPr>
              <w:numPr>
                <w:ilvl w:val="0"/>
                <w:numId w:val="1"/>
              </w:num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D71FE8">
              <w:rPr>
                <w:rFonts w:ascii="Verdana" w:hAnsi="Verdana" w:cs="Arial"/>
                <w:sz w:val="18"/>
                <w:szCs w:val="18"/>
              </w:rPr>
              <w:t>Vervolgtraject</w:t>
            </w:r>
          </w:p>
        </w:tc>
        <w:tc>
          <w:tcPr>
            <w:tcW w:w="60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86B0027" w14:textId="327407D4" w:rsidR="00312DE3" w:rsidRPr="00D71FE8" w:rsidRDefault="00312DE3" w:rsidP="00312DE3">
            <w:pPr>
              <w:pStyle w:val="Geenafstand"/>
              <w:rPr>
                <w:rFonts w:cs="Arial"/>
                <w:highlight w:val="lightGray"/>
              </w:rPr>
            </w:pPr>
            <w:r w:rsidRPr="001A05B6">
              <w:rPr>
                <w:rFonts w:cs="Arial"/>
                <w:highlight w:val="lightGray"/>
              </w:rPr>
              <w:t xml:space="preserve">Na behandeling in het </w:t>
            </w:r>
            <w:r w:rsidR="00C60A5C">
              <w:rPr>
                <w:rFonts w:cs="Arial"/>
                <w:highlight w:val="lightGray"/>
              </w:rPr>
              <w:t>DO</w:t>
            </w:r>
            <w:r w:rsidRPr="001A05B6">
              <w:rPr>
                <w:rFonts w:cs="Arial"/>
                <w:highlight w:val="lightGray"/>
              </w:rPr>
              <w:t xml:space="preserve"> zal… (vermeld hier </w:t>
            </w:r>
            <w:r w:rsidRPr="001A05B6">
              <w:rPr>
                <w:rFonts w:cs="Arial"/>
                <w:b/>
                <w:highlight w:val="lightGray"/>
              </w:rPr>
              <w:t>wat</w:t>
            </w:r>
            <w:r w:rsidRPr="001A05B6">
              <w:rPr>
                <w:rFonts w:cs="Arial"/>
                <w:highlight w:val="lightGray"/>
              </w:rPr>
              <w:t xml:space="preserve"> routing en verdere actie zal zijn en van </w:t>
            </w:r>
            <w:r w:rsidRPr="001A05B6">
              <w:rPr>
                <w:rFonts w:cs="Arial"/>
                <w:b/>
                <w:highlight w:val="lightGray"/>
              </w:rPr>
              <w:t>wie</w:t>
            </w:r>
            <w:r w:rsidRPr="001A05B6">
              <w:rPr>
                <w:rFonts w:cs="Arial"/>
                <w:highlight w:val="lightGray"/>
              </w:rPr>
              <w:t>).</w:t>
            </w:r>
          </w:p>
        </w:tc>
      </w:tr>
    </w:tbl>
    <w:p w14:paraId="4A36E541" w14:textId="77777777" w:rsidR="005478F3" w:rsidRPr="005478F3" w:rsidRDefault="005478F3" w:rsidP="00312DE3">
      <w:pPr>
        <w:spacing w:after="0"/>
        <w:ind w:left="720"/>
        <w:rPr>
          <w:rFonts w:ascii="Verdana" w:hAnsi="Verdana" w:cs="Verdana"/>
          <w:sz w:val="16"/>
          <w:szCs w:val="16"/>
        </w:rPr>
      </w:pPr>
    </w:p>
    <w:p w14:paraId="28E1DA51" w14:textId="77777777" w:rsidR="00312DE3" w:rsidRPr="005478F3" w:rsidRDefault="00312DE3" w:rsidP="00312DE3">
      <w:pPr>
        <w:rPr>
          <w:rFonts w:ascii="Verdana" w:hAnsi="Verdana" w:cs="Verdana"/>
          <w:sz w:val="16"/>
          <w:szCs w:val="16"/>
        </w:rPr>
      </w:pPr>
      <w:r w:rsidRPr="005478F3">
        <w:rPr>
          <w:rFonts w:ascii="Verdana" w:hAnsi="Verdana" w:cs="Verdana"/>
          <w:sz w:val="16"/>
          <w:szCs w:val="16"/>
        </w:rPr>
        <w:t>Algemene opmerkingen:</w:t>
      </w:r>
    </w:p>
    <w:p w14:paraId="7B812C90" w14:textId="77777777" w:rsidR="00312DE3" w:rsidRPr="005478F3" w:rsidRDefault="00312DE3" w:rsidP="00312DE3">
      <w:pPr>
        <w:numPr>
          <w:ilvl w:val="0"/>
          <w:numId w:val="4"/>
        </w:numPr>
        <w:spacing w:after="0" w:line="240" w:lineRule="auto"/>
        <w:rPr>
          <w:rFonts w:ascii="Verdana" w:hAnsi="Verdana" w:cs="Verdana"/>
          <w:sz w:val="16"/>
          <w:szCs w:val="16"/>
        </w:rPr>
      </w:pPr>
      <w:r w:rsidRPr="005478F3">
        <w:rPr>
          <w:rFonts w:ascii="Verdana" w:hAnsi="Verdana" w:cs="Verdana"/>
          <w:sz w:val="16"/>
          <w:szCs w:val="16"/>
        </w:rPr>
        <w:t>Voor elk agendapunt wordt een aanbiedingsformulier gemaakt.</w:t>
      </w:r>
    </w:p>
    <w:p w14:paraId="746218A8" w14:textId="77777777" w:rsidR="00312DE3" w:rsidRDefault="00312DE3" w:rsidP="00312DE3">
      <w:pPr>
        <w:numPr>
          <w:ilvl w:val="0"/>
          <w:numId w:val="4"/>
        </w:numPr>
        <w:spacing w:after="0" w:line="240" w:lineRule="auto"/>
        <w:rPr>
          <w:rFonts w:ascii="Verdana" w:hAnsi="Verdana" w:cs="Verdana"/>
          <w:sz w:val="16"/>
          <w:szCs w:val="16"/>
        </w:rPr>
      </w:pPr>
      <w:r w:rsidRPr="005478F3">
        <w:rPr>
          <w:rFonts w:ascii="Verdana" w:hAnsi="Verdana" w:cs="Verdana"/>
          <w:sz w:val="16"/>
          <w:szCs w:val="16"/>
        </w:rPr>
        <w:t xml:space="preserve">Het aanbiedingsformulier dient een </w:t>
      </w:r>
      <w:r w:rsidRPr="005478F3">
        <w:rPr>
          <w:rFonts w:ascii="Verdana" w:hAnsi="Verdana" w:cs="Verdana"/>
          <w:sz w:val="16"/>
          <w:szCs w:val="16"/>
          <w:u w:val="single"/>
        </w:rPr>
        <w:t>zelfstandig leesbaar</w:t>
      </w:r>
      <w:r w:rsidRPr="005478F3">
        <w:rPr>
          <w:rFonts w:ascii="Verdana" w:hAnsi="Verdana" w:cs="Verdana"/>
          <w:sz w:val="16"/>
          <w:szCs w:val="16"/>
        </w:rPr>
        <w:t xml:space="preserve"> stuk te zijn.</w:t>
      </w:r>
    </w:p>
    <w:p w14:paraId="3705CCF3" w14:textId="668AC2DA" w:rsidR="00B735F0" w:rsidRPr="00312DE3" w:rsidRDefault="00312DE3" w:rsidP="00312DE3">
      <w:pPr>
        <w:numPr>
          <w:ilvl w:val="0"/>
          <w:numId w:val="4"/>
        </w:numPr>
        <w:spacing w:after="0" w:line="240" w:lineRule="auto"/>
        <w:rPr>
          <w:rFonts w:ascii="Verdana" w:hAnsi="Verdana" w:cs="Verdana"/>
          <w:sz w:val="16"/>
          <w:szCs w:val="16"/>
        </w:rPr>
      </w:pPr>
      <w:r w:rsidRPr="00312DE3">
        <w:rPr>
          <w:rFonts w:ascii="Verdana" w:hAnsi="Verdana" w:cs="Verdana"/>
          <w:sz w:val="16"/>
          <w:szCs w:val="16"/>
        </w:rPr>
        <w:t>Het aanbiedingsformulier heeft het akkoord van de afdelingsmanager.</w:t>
      </w:r>
    </w:p>
    <w:p w14:paraId="7494540D" w14:textId="77777777" w:rsidR="00B735F0" w:rsidRPr="00D04352" w:rsidRDefault="00B735F0" w:rsidP="00B735F0">
      <w:pPr>
        <w:rPr>
          <w:sz w:val="20"/>
          <w:szCs w:val="20"/>
          <w:u w:val="single"/>
        </w:rPr>
      </w:pPr>
    </w:p>
    <w:p w14:paraId="79696563" w14:textId="77777777" w:rsidR="00B735F0" w:rsidRPr="005478F3" w:rsidRDefault="00B735F0">
      <w:pPr>
        <w:rPr>
          <w:rFonts w:ascii="Verdana" w:hAnsi="Verdana"/>
          <w:sz w:val="18"/>
          <w:szCs w:val="18"/>
        </w:rPr>
      </w:pPr>
    </w:p>
    <w:sectPr w:rsidR="00B735F0" w:rsidRPr="005478F3" w:rsidSect="00A1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swiss"/>
    <w:pitch w:val="variable"/>
    <w:sig w:usb0="00000000" w:usb1="5200FDFF" w:usb2="0A042021" w:usb3="00000000" w:csb0="000001BF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C10"/>
    <w:multiLevelType w:val="hybridMultilevel"/>
    <w:tmpl w:val="A42229C6"/>
    <w:lvl w:ilvl="0" w:tplc="E1681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CCF2FE">
      <w:start w:val="27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AC0E2E7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3268D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30EE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BA62DF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8EE4A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28CF8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216EBB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4EE480C"/>
    <w:multiLevelType w:val="hybridMultilevel"/>
    <w:tmpl w:val="7D3E2AE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92CC0"/>
    <w:multiLevelType w:val="hybridMultilevel"/>
    <w:tmpl w:val="10B073E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21364F"/>
    <w:multiLevelType w:val="hybridMultilevel"/>
    <w:tmpl w:val="0550303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75159"/>
    <w:multiLevelType w:val="hybridMultilevel"/>
    <w:tmpl w:val="0256D4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C3C9E"/>
    <w:multiLevelType w:val="hybridMultilevel"/>
    <w:tmpl w:val="55307E18"/>
    <w:lvl w:ilvl="0" w:tplc="2B3AD8FE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53ED1"/>
    <w:multiLevelType w:val="hybridMultilevel"/>
    <w:tmpl w:val="75EA2B24"/>
    <w:lvl w:ilvl="0" w:tplc="33FA8E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947C61"/>
    <w:multiLevelType w:val="hybridMultilevel"/>
    <w:tmpl w:val="47E45C10"/>
    <w:lvl w:ilvl="0" w:tplc="33FA8E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B2492"/>
    <w:multiLevelType w:val="hybridMultilevel"/>
    <w:tmpl w:val="431029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D7726"/>
    <w:multiLevelType w:val="hybridMultilevel"/>
    <w:tmpl w:val="C04A8DA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FA8E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8B1F18"/>
    <w:multiLevelType w:val="hybridMultilevel"/>
    <w:tmpl w:val="DD6AC13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52"/>
    <w:rsid w:val="00030A96"/>
    <w:rsid w:val="0003173F"/>
    <w:rsid w:val="000423BA"/>
    <w:rsid w:val="00054DD0"/>
    <w:rsid w:val="00075409"/>
    <w:rsid w:val="000824E2"/>
    <w:rsid w:val="00085546"/>
    <w:rsid w:val="00091E15"/>
    <w:rsid w:val="000A44E0"/>
    <w:rsid w:val="000A787A"/>
    <w:rsid w:val="000B128F"/>
    <w:rsid w:val="000C477D"/>
    <w:rsid w:val="000D1D73"/>
    <w:rsid w:val="000F3DBB"/>
    <w:rsid w:val="001118A6"/>
    <w:rsid w:val="001142E3"/>
    <w:rsid w:val="001171EA"/>
    <w:rsid w:val="001548B7"/>
    <w:rsid w:val="00155405"/>
    <w:rsid w:val="00163F67"/>
    <w:rsid w:val="00166677"/>
    <w:rsid w:val="001A186A"/>
    <w:rsid w:val="001C555A"/>
    <w:rsid w:val="001E602C"/>
    <w:rsid w:val="002A220C"/>
    <w:rsid w:val="002A5D39"/>
    <w:rsid w:val="002C38D3"/>
    <w:rsid w:val="00301A0B"/>
    <w:rsid w:val="00312DE3"/>
    <w:rsid w:val="003433D1"/>
    <w:rsid w:val="00363BBE"/>
    <w:rsid w:val="00377B9E"/>
    <w:rsid w:val="0039763B"/>
    <w:rsid w:val="003C3A7A"/>
    <w:rsid w:val="003F0092"/>
    <w:rsid w:val="003F47BA"/>
    <w:rsid w:val="0042262C"/>
    <w:rsid w:val="00456934"/>
    <w:rsid w:val="00456F5F"/>
    <w:rsid w:val="00476600"/>
    <w:rsid w:val="004F4EEB"/>
    <w:rsid w:val="00503838"/>
    <w:rsid w:val="00524FBF"/>
    <w:rsid w:val="00546C26"/>
    <w:rsid w:val="005478F3"/>
    <w:rsid w:val="005515C0"/>
    <w:rsid w:val="005F38D3"/>
    <w:rsid w:val="00656CBD"/>
    <w:rsid w:val="0066710E"/>
    <w:rsid w:val="006818EB"/>
    <w:rsid w:val="006948E1"/>
    <w:rsid w:val="006A3572"/>
    <w:rsid w:val="006B7053"/>
    <w:rsid w:val="006D0212"/>
    <w:rsid w:val="006D109E"/>
    <w:rsid w:val="006D297D"/>
    <w:rsid w:val="00711F09"/>
    <w:rsid w:val="00762930"/>
    <w:rsid w:val="007730B5"/>
    <w:rsid w:val="00784AC0"/>
    <w:rsid w:val="007A4B01"/>
    <w:rsid w:val="007A7853"/>
    <w:rsid w:val="007B0B00"/>
    <w:rsid w:val="007E2B5A"/>
    <w:rsid w:val="00815F8B"/>
    <w:rsid w:val="0083359E"/>
    <w:rsid w:val="00840C94"/>
    <w:rsid w:val="00840E1F"/>
    <w:rsid w:val="00861739"/>
    <w:rsid w:val="00870E56"/>
    <w:rsid w:val="00874C75"/>
    <w:rsid w:val="008773C0"/>
    <w:rsid w:val="008937B9"/>
    <w:rsid w:val="00896F26"/>
    <w:rsid w:val="008B59CD"/>
    <w:rsid w:val="008D4801"/>
    <w:rsid w:val="008E3CA6"/>
    <w:rsid w:val="008F5309"/>
    <w:rsid w:val="00974432"/>
    <w:rsid w:val="009C41BF"/>
    <w:rsid w:val="00A13BC9"/>
    <w:rsid w:val="00A145E1"/>
    <w:rsid w:val="00A17C6E"/>
    <w:rsid w:val="00A243DA"/>
    <w:rsid w:val="00A46D23"/>
    <w:rsid w:val="00A70F52"/>
    <w:rsid w:val="00B23F5D"/>
    <w:rsid w:val="00B25306"/>
    <w:rsid w:val="00B25976"/>
    <w:rsid w:val="00B25DF5"/>
    <w:rsid w:val="00B61226"/>
    <w:rsid w:val="00B735F0"/>
    <w:rsid w:val="00B841D0"/>
    <w:rsid w:val="00B85053"/>
    <w:rsid w:val="00B87033"/>
    <w:rsid w:val="00B875AE"/>
    <w:rsid w:val="00BE57F0"/>
    <w:rsid w:val="00C02392"/>
    <w:rsid w:val="00C22F5A"/>
    <w:rsid w:val="00C244A6"/>
    <w:rsid w:val="00C37205"/>
    <w:rsid w:val="00C404B0"/>
    <w:rsid w:val="00C60A5C"/>
    <w:rsid w:val="00C80EE8"/>
    <w:rsid w:val="00CA2AC2"/>
    <w:rsid w:val="00CB3DB6"/>
    <w:rsid w:val="00CB3FD9"/>
    <w:rsid w:val="00CC2C8B"/>
    <w:rsid w:val="00CE64F7"/>
    <w:rsid w:val="00D11972"/>
    <w:rsid w:val="00D13725"/>
    <w:rsid w:val="00D15585"/>
    <w:rsid w:val="00D617B3"/>
    <w:rsid w:val="00D71FE8"/>
    <w:rsid w:val="00D94640"/>
    <w:rsid w:val="00DC294E"/>
    <w:rsid w:val="00DC5AD8"/>
    <w:rsid w:val="00DD3C6B"/>
    <w:rsid w:val="00E23814"/>
    <w:rsid w:val="00E50352"/>
    <w:rsid w:val="00E7779D"/>
    <w:rsid w:val="00E92881"/>
    <w:rsid w:val="00EA42A8"/>
    <w:rsid w:val="00F04EE2"/>
    <w:rsid w:val="00F22CDC"/>
    <w:rsid w:val="00F37200"/>
    <w:rsid w:val="00F52791"/>
    <w:rsid w:val="00F548A4"/>
    <w:rsid w:val="00F70039"/>
    <w:rsid w:val="00F70D31"/>
    <w:rsid w:val="00F93EAF"/>
    <w:rsid w:val="00FA0281"/>
    <w:rsid w:val="00FA2B90"/>
    <w:rsid w:val="00FA4299"/>
    <w:rsid w:val="00FA72F8"/>
    <w:rsid w:val="00FB03B3"/>
    <w:rsid w:val="00F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04E6"/>
  <w15:docId w15:val="{350F04C8-8C8F-4769-993E-8C952B8D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7C6E"/>
  </w:style>
  <w:style w:type="paragraph" w:styleId="Kop3">
    <w:name w:val="heading 3"/>
    <w:basedOn w:val="Standaard"/>
    <w:next w:val="Standaard"/>
    <w:link w:val="Kop3Char"/>
    <w:qFormat/>
    <w:rsid w:val="00A70F52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70F52"/>
    <w:rPr>
      <w:rFonts w:ascii="Arial" w:eastAsia="Times New Roman" w:hAnsi="Arial" w:cs="Arial"/>
      <w:i/>
      <w:iCs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A70F5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8703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B735F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1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372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423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423B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423B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23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23BA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312D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18D69DB96542C8BE1C9ACB5E1F03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A855EC-96EC-451F-9FF6-93867096FBCA}"/>
      </w:docPartPr>
      <w:docPartBody>
        <w:p w:rsidR="009104B7" w:rsidRDefault="00C41A75" w:rsidP="00C41A75">
          <w:pPr>
            <w:pStyle w:val="3718D69DB96542C8BE1C9ACB5E1F0343"/>
          </w:pPr>
          <w:r w:rsidRPr="002D7E77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swiss"/>
    <w:pitch w:val="variable"/>
    <w:sig w:usb0="00000000" w:usb1="5200FDFF" w:usb2="0A042021" w:usb3="00000000" w:csb0="000001BF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75"/>
    <w:rsid w:val="009104B7"/>
    <w:rsid w:val="00C4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41A75"/>
    <w:rPr>
      <w:color w:val="808080"/>
    </w:rPr>
  </w:style>
  <w:style w:type="paragraph" w:customStyle="1" w:styleId="3718D69DB96542C8BE1C9ACB5E1F0343">
    <w:name w:val="3718D69DB96542C8BE1C9ACB5E1F0343"/>
    <w:rsid w:val="00C41A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 Rodenburg</dc:creator>
  <cp:lastModifiedBy>Zwart, E.M. de (Elise) - DGWB</cp:lastModifiedBy>
  <cp:revision>4</cp:revision>
  <dcterms:created xsi:type="dcterms:W3CDTF">2022-05-09T10:33:00Z</dcterms:created>
  <dcterms:modified xsi:type="dcterms:W3CDTF">2022-05-11T12:18:00Z</dcterms:modified>
</cp:coreProperties>
</file>