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2F925" w14:textId="7DF32296" w:rsidR="00525206" w:rsidRDefault="009848AB" w:rsidP="007905BF">
      <w:pPr>
        <w:spacing w:beforeAutospacing="1" w:after="100" w:afterAutospacing="1"/>
        <w:rPr>
          <w:rFonts w:asciiTheme="minorHAnsi" w:eastAsia="Times New Roman" w:hAnsiTheme="minorHAnsi" w:cs="Times New Roman"/>
          <w:sz w:val="22"/>
          <w:szCs w:val="22"/>
          <w:lang w:eastAsia="nl-NL"/>
        </w:rPr>
      </w:pPr>
      <w:r>
        <w:rPr>
          <w:rFonts w:asciiTheme="minorHAnsi" w:eastAsia="Times New Roman" w:hAnsiTheme="minorHAnsi" w:cs="Times New Roman"/>
          <w:sz w:val="22"/>
          <w:szCs w:val="22"/>
          <w:lang w:eastAsia="nl-NL"/>
        </w:rPr>
        <w:t>Voorbeeldbrief</w:t>
      </w:r>
      <w:r w:rsidR="007905BF" w:rsidRPr="007905BF"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 </w:t>
      </w:r>
      <w:r w:rsidR="006A6BF0">
        <w:rPr>
          <w:rFonts w:asciiTheme="minorHAnsi" w:eastAsia="Times New Roman" w:hAnsiTheme="minorHAnsi" w:cs="Times New Roman"/>
          <w:sz w:val="22"/>
          <w:szCs w:val="22"/>
          <w:lang w:eastAsia="nl-NL"/>
        </w:rPr>
        <w:t>g</w:t>
      </w:r>
      <w:r w:rsidR="007905BF" w:rsidRPr="007905BF">
        <w:rPr>
          <w:rFonts w:asciiTheme="minorHAnsi" w:eastAsia="Times New Roman" w:hAnsiTheme="minorHAnsi" w:cs="Times New Roman"/>
          <w:sz w:val="22"/>
          <w:szCs w:val="22"/>
          <w:lang w:eastAsia="nl-NL"/>
        </w:rPr>
        <w:t>egevensverzoek</w:t>
      </w:r>
      <w:r w:rsidR="009F6953"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 warmte</w:t>
      </w:r>
      <w:r w:rsidR="004A7E66">
        <w:rPr>
          <w:rFonts w:asciiTheme="minorHAnsi" w:eastAsia="Times New Roman" w:hAnsiTheme="minorHAnsi" w:cs="Times New Roman"/>
          <w:sz w:val="22"/>
          <w:szCs w:val="22"/>
          <w:lang w:eastAsia="nl-NL"/>
        </w:rPr>
        <w:t>ge</w:t>
      </w:r>
      <w:r w:rsidR="009F6953">
        <w:rPr>
          <w:rFonts w:asciiTheme="minorHAnsi" w:eastAsia="Times New Roman" w:hAnsiTheme="minorHAnsi" w:cs="Times New Roman"/>
          <w:sz w:val="22"/>
          <w:szCs w:val="22"/>
          <w:lang w:eastAsia="nl-NL"/>
        </w:rPr>
        <w:t>bruik</w:t>
      </w:r>
      <w:r w:rsidR="00E26DC4"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 </w:t>
      </w:r>
      <w:r>
        <w:rPr>
          <w:rFonts w:asciiTheme="minorHAnsi" w:eastAsia="Times New Roman" w:hAnsiTheme="minorHAnsi" w:cs="Times New Roman"/>
          <w:sz w:val="22"/>
          <w:szCs w:val="22"/>
          <w:lang w:eastAsia="nl-NL"/>
        </w:rPr>
        <w:t>voor</w:t>
      </w:r>
      <w:r w:rsidR="007905BF" w:rsidRPr="007905BF"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 toezicht energiebesparingsplicht </w:t>
      </w:r>
    </w:p>
    <w:p w14:paraId="5CF69D40" w14:textId="4EDFCBF7" w:rsidR="009848AB" w:rsidRDefault="009848AB" w:rsidP="007905BF">
      <w:pPr>
        <w:spacing w:beforeAutospacing="1" w:after="100" w:afterAutospacing="1"/>
        <w:rPr>
          <w:rFonts w:asciiTheme="minorHAnsi" w:eastAsia="Times New Roman" w:hAnsiTheme="minorHAnsi" w:cs="Times New Roman"/>
          <w:sz w:val="22"/>
          <w:szCs w:val="22"/>
          <w:lang w:eastAsia="nl-NL"/>
        </w:rPr>
      </w:pPr>
      <w:r>
        <w:rPr>
          <w:rFonts w:asciiTheme="minorHAnsi" w:eastAsia="Times New Roman" w:hAnsiTheme="minorHAnsi" w:cs="Times New Roman"/>
          <w:sz w:val="22"/>
          <w:szCs w:val="22"/>
          <w:lang w:eastAsia="nl-NL"/>
        </w:rPr>
        <w:t>Afzender</w:t>
      </w:r>
      <w:r w:rsidR="00E26DC4">
        <w:rPr>
          <w:rFonts w:asciiTheme="minorHAnsi" w:eastAsia="Times New Roman" w:hAnsiTheme="minorHAnsi" w:cs="Times New Roman"/>
          <w:sz w:val="22"/>
          <w:szCs w:val="22"/>
          <w:lang w:eastAsia="nl-NL"/>
        </w:rPr>
        <w:t>:</w:t>
      </w:r>
      <w:r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 [naam organisatie en bijbehorende gegevens invullen]</w:t>
      </w:r>
    </w:p>
    <w:p w14:paraId="5F95823B" w14:textId="22481EFD" w:rsidR="009848AB" w:rsidRDefault="009848AB" w:rsidP="007905BF">
      <w:pPr>
        <w:spacing w:beforeAutospacing="1" w:after="100" w:afterAutospacing="1"/>
        <w:rPr>
          <w:rFonts w:asciiTheme="minorHAnsi" w:eastAsia="Times New Roman" w:hAnsiTheme="minorHAnsi" w:cs="Times New Roman"/>
          <w:sz w:val="22"/>
          <w:szCs w:val="22"/>
          <w:lang w:eastAsia="nl-NL"/>
        </w:rPr>
      </w:pPr>
      <w:r>
        <w:rPr>
          <w:rFonts w:asciiTheme="minorHAnsi" w:eastAsia="Times New Roman" w:hAnsiTheme="minorHAnsi" w:cs="Times New Roman"/>
          <w:sz w:val="22"/>
          <w:szCs w:val="22"/>
          <w:lang w:eastAsia="nl-NL"/>
        </w:rPr>
        <w:t>Aan</w:t>
      </w:r>
      <w:r w:rsidR="000C5227">
        <w:rPr>
          <w:rFonts w:asciiTheme="minorHAnsi" w:eastAsia="Times New Roman" w:hAnsiTheme="minorHAnsi" w:cs="Times New Roman"/>
          <w:sz w:val="22"/>
          <w:szCs w:val="22"/>
          <w:lang w:eastAsia="nl-NL"/>
        </w:rPr>
        <w:t>:</w:t>
      </w:r>
      <w:r w:rsidR="000C5227">
        <w:rPr>
          <w:rFonts w:asciiTheme="minorHAnsi" w:eastAsia="Times New Roman" w:hAnsiTheme="minorHAnsi" w:cs="Times New Roman"/>
          <w:sz w:val="22"/>
          <w:szCs w:val="22"/>
          <w:lang w:eastAsia="nl-NL"/>
        </w:rPr>
        <w:br/>
      </w:r>
      <w:r w:rsidRPr="009848AB"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[hier naam invullen] </w:t>
      </w:r>
      <w:r>
        <w:rPr>
          <w:rFonts w:asciiTheme="minorHAnsi" w:eastAsia="Times New Roman" w:hAnsiTheme="minorHAnsi" w:cs="Times New Roman"/>
          <w:sz w:val="22"/>
          <w:szCs w:val="22"/>
          <w:lang w:eastAsia="nl-NL"/>
        </w:rPr>
        <w:br/>
      </w:r>
      <w:r w:rsidRPr="009848AB"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[hier adres invullen] </w:t>
      </w:r>
      <w:r>
        <w:rPr>
          <w:rFonts w:asciiTheme="minorHAnsi" w:eastAsia="Times New Roman" w:hAnsiTheme="minorHAnsi" w:cs="Times New Roman"/>
          <w:sz w:val="22"/>
          <w:szCs w:val="22"/>
          <w:lang w:eastAsia="nl-NL"/>
        </w:rPr>
        <w:br/>
      </w:r>
      <w:r w:rsidRPr="009848AB">
        <w:rPr>
          <w:rFonts w:asciiTheme="minorHAnsi" w:eastAsia="Times New Roman" w:hAnsiTheme="minorHAnsi" w:cs="Times New Roman"/>
          <w:sz w:val="22"/>
          <w:szCs w:val="22"/>
          <w:lang w:eastAsia="nl-NL"/>
        </w:rPr>
        <w:t>[hier woonplaats invullen]</w:t>
      </w:r>
    </w:p>
    <w:p w14:paraId="3E75F169" w14:textId="66CDE051" w:rsidR="009848AB" w:rsidRDefault="009848AB" w:rsidP="007905BF">
      <w:pPr>
        <w:spacing w:beforeAutospacing="1" w:after="100" w:afterAutospacing="1"/>
        <w:rPr>
          <w:rFonts w:asciiTheme="minorHAnsi" w:eastAsia="Times New Roman" w:hAnsiTheme="minorHAnsi" w:cs="Times New Roman"/>
          <w:sz w:val="22"/>
          <w:szCs w:val="22"/>
          <w:lang w:eastAsia="nl-NL"/>
        </w:rPr>
      </w:pPr>
      <w:r w:rsidRPr="009848AB">
        <w:rPr>
          <w:rFonts w:asciiTheme="minorHAnsi" w:eastAsia="Times New Roman" w:hAnsiTheme="minorHAnsi" w:cs="Times New Roman"/>
          <w:sz w:val="22"/>
          <w:szCs w:val="22"/>
          <w:lang w:eastAsia="nl-NL"/>
        </w:rPr>
        <w:t>[</w:t>
      </w:r>
      <w:r w:rsidR="000C5227"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Datum </w:t>
      </w:r>
      <w:r w:rsidRPr="009848AB"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invullen] </w:t>
      </w:r>
    </w:p>
    <w:p w14:paraId="28CDFFC8" w14:textId="46EE5F4C" w:rsidR="009848AB" w:rsidRDefault="009848AB" w:rsidP="009848AB">
      <w:pPr>
        <w:spacing w:beforeAutospacing="1" w:after="100" w:afterAutospacing="1"/>
        <w:rPr>
          <w:rFonts w:asciiTheme="minorHAnsi" w:eastAsia="Times New Roman" w:hAnsiTheme="minorHAnsi" w:cs="Times New Roman"/>
          <w:sz w:val="22"/>
          <w:szCs w:val="22"/>
          <w:lang w:eastAsia="nl-NL"/>
        </w:rPr>
      </w:pPr>
      <w:r w:rsidRPr="009848AB"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Betreft: </w:t>
      </w:r>
      <w:r w:rsidRPr="007905BF">
        <w:rPr>
          <w:rFonts w:asciiTheme="minorHAnsi" w:eastAsia="Times New Roman" w:hAnsiTheme="minorHAnsi" w:cs="Times New Roman"/>
          <w:sz w:val="22"/>
          <w:szCs w:val="22"/>
          <w:lang w:eastAsia="nl-NL"/>
        </w:rPr>
        <w:t>Gegevensverzoek</w:t>
      </w:r>
      <w:r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 warmtegebruik voor</w:t>
      </w:r>
      <w:r w:rsidRPr="007905BF"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 toezicht energiebesparingsplicht </w:t>
      </w:r>
    </w:p>
    <w:p w14:paraId="168A50D9" w14:textId="1319C357" w:rsidR="009F6953" w:rsidRDefault="009F6953" w:rsidP="007905BF">
      <w:pPr>
        <w:spacing w:beforeAutospacing="1" w:after="100" w:afterAutospacing="1"/>
        <w:rPr>
          <w:rFonts w:asciiTheme="minorHAnsi" w:eastAsia="Times New Roman" w:hAnsiTheme="minorHAnsi" w:cs="Times New Roman"/>
          <w:sz w:val="22"/>
          <w:szCs w:val="22"/>
          <w:lang w:eastAsia="nl-NL"/>
        </w:rPr>
      </w:pPr>
      <w:r w:rsidRPr="009F6953">
        <w:rPr>
          <w:rFonts w:asciiTheme="minorHAnsi" w:eastAsia="Times New Roman" w:hAnsiTheme="minorHAnsi" w:cs="Times New Roman"/>
          <w:sz w:val="22"/>
          <w:szCs w:val="22"/>
          <w:lang w:eastAsia="nl-NL"/>
        </w:rPr>
        <w:t>Geachte,</w:t>
      </w:r>
    </w:p>
    <w:p w14:paraId="71D1860F" w14:textId="7059865A" w:rsidR="00811885" w:rsidRDefault="001F7E6C" w:rsidP="004A7E66">
      <w:pPr>
        <w:spacing w:beforeAutospacing="1"/>
        <w:rPr>
          <w:rFonts w:asciiTheme="minorHAnsi" w:eastAsia="Times New Roman" w:hAnsiTheme="minorHAnsi" w:cs="Times New Roman"/>
          <w:sz w:val="22"/>
          <w:szCs w:val="22"/>
          <w:lang w:eastAsia="nl-NL"/>
        </w:rPr>
      </w:pPr>
      <w:r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U </w:t>
      </w:r>
      <w:r w:rsidR="00371308">
        <w:rPr>
          <w:rFonts w:asciiTheme="minorHAnsi" w:eastAsia="Times New Roman" w:hAnsiTheme="minorHAnsi" w:cs="Times New Roman"/>
          <w:sz w:val="22"/>
          <w:szCs w:val="22"/>
          <w:lang w:eastAsia="nl-NL"/>
        </w:rPr>
        <w:t>bent</w:t>
      </w:r>
      <w:r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 bij ons bekend als warmte</w:t>
      </w:r>
      <w:r w:rsidR="00543F41">
        <w:rPr>
          <w:rFonts w:asciiTheme="minorHAnsi" w:eastAsia="Times New Roman" w:hAnsiTheme="minorHAnsi" w:cs="Times New Roman"/>
          <w:sz w:val="22"/>
          <w:szCs w:val="22"/>
          <w:lang w:eastAsia="nl-NL"/>
        </w:rPr>
        <w:t>leverancier</w:t>
      </w:r>
      <w:r w:rsidR="005D10B4"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 in de regio </w:t>
      </w:r>
      <w:r w:rsidR="005D10B4" w:rsidRPr="00371308">
        <w:rPr>
          <w:rFonts w:asciiTheme="minorHAnsi" w:eastAsia="Times New Roman" w:hAnsiTheme="minorHAnsi" w:cs="Times New Roman"/>
          <w:sz w:val="22"/>
          <w:szCs w:val="22"/>
          <w:lang w:eastAsia="nl-NL"/>
        </w:rPr>
        <w:t>[</w:t>
      </w:r>
      <w:r w:rsidR="005D10B4"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verzorgingsgebied </w:t>
      </w:r>
      <w:r w:rsidR="009848AB">
        <w:rPr>
          <w:rFonts w:asciiTheme="minorHAnsi" w:eastAsia="Times New Roman" w:hAnsiTheme="minorHAnsi" w:cs="Times New Roman"/>
          <w:sz w:val="22"/>
          <w:szCs w:val="22"/>
          <w:lang w:eastAsia="nl-NL"/>
        </w:rPr>
        <w:t>Omgevingsdienst invullen</w:t>
      </w:r>
      <w:r w:rsidR="005D10B4" w:rsidRPr="00371308">
        <w:rPr>
          <w:rFonts w:asciiTheme="minorHAnsi" w:eastAsia="Times New Roman" w:hAnsiTheme="minorHAnsi" w:cs="Times New Roman"/>
          <w:sz w:val="22"/>
          <w:szCs w:val="22"/>
          <w:lang w:eastAsia="nl-NL"/>
        </w:rPr>
        <w:t>].</w:t>
      </w:r>
      <w:r w:rsidR="005D10B4"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 </w:t>
      </w:r>
      <w:r w:rsidR="00371308" w:rsidRPr="00371308"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In verband met </w:t>
      </w:r>
      <w:r w:rsidR="00D255FB">
        <w:rPr>
          <w:rFonts w:asciiTheme="minorHAnsi" w:eastAsia="Times New Roman" w:hAnsiTheme="minorHAnsi" w:cs="Times New Roman"/>
          <w:sz w:val="22"/>
          <w:szCs w:val="22"/>
          <w:lang w:eastAsia="nl-NL"/>
        </w:rPr>
        <w:t>d</w:t>
      </w:r>
      <w:r w:rsidR="00D255FB" w:rsidRPr="00D255FB">
        <w:rPr>
          <w:rFonts w:asciiTheme="minorHAnsi" w:eastAsia="Times New Roman" w:hAnsiTheme="minorHAnsi" w:cs="Times New Roman"/>
          <w:sz w:val="22"/>
          <w:szCs w:val="22"/>
          <w:lang w:eastAsia="nl-NL"/>
        </w:rPr>
        <w:t>e plicht ter verduurzaming van het energiegebruik</w:t>
      </w:r>
      <w:r w:rsidR="00D255FB"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 (verder energiebesparingsplicht) </w:t>
      </w:r>
      <w:r w:rsidR="00371308" w:rsidRPr="00371308"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vragen wij u om </w:t>
      </w:r>
      <w:r w:rsidR="00371308"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de </w:t>
      </w:r>
      <w:r w:rsidR="00371308" w:rsidRPr="00371308"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verbruiksgegevens van </w:t>
      </w:r>
      <w:r w:rsidR="00371308">
        <w:rPr>
          <w:rFonts w:asciiTheme="minorHAnsi" w:eastAsia="Times New Roman" w:hAnsiTheme="minorHAnsi" w:cs="Times New Roman"/>
          <w:sz w:val="22"/>
          <w:szCs w:val="22"/>
          <w:lang w:eastAsia="nl-NL"/>
        </w:rPr>
        <w:t>zakelijke aansluitingen</w:t>
      </w:r>
      <w:r w:rsidR="00371308" w:rsidRPr="00371308"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 </w:t>
      </w:r>
      <w:r w:rsidR="002D7C58"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in </w:t>
      </w:r>
      <w:r w:rsidR="005D10B4">
        <w:rPr>
          <w:rFonts w:asciiTheme="minorHAnsi" w:eastAsia="Times New Roman" w:hAnsiTheme="minorHAnsi" w:cs="Times New Roman"/>
          <w:sz w:val="22"/>
          <w:szCs w:val="22"/>
          <w:lang w:eastAsia="nl-NL"/>
        </w:rPr>
        <w:t>deze</w:t>
      </w:r>
      <w:r w:rsidR="002D7C58"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 regio </w:t>
      </w:r>
      <w:r w:rsidR="00371308">
        <w:rPr>
          <w:rFonts w:asciiTheme="minorHAnsi" w:eastAsia="Times New Roman" w:hAnsiTheme="minorHAnsi" w:cs="Times New Roman"/>
          <w:sz w:val="22"/>
          <w:szCs w:val="22"/>
          <w:lang w:eastAsia="nl-NL"/>
        </w:rPr>
        <w:t>aan te leveren</w:t>
      </w:r>
      <w:r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. </w:t>
      </w:r>
    </w:p>
    <w:p w14:paraId="38520A3F" w14:textId="220B1C39" w:rsidR="00811885" w:rsidRDefault="00811885" w:rsidP="004A7E66">
      <w:pPr>
        <w:spacing w:beforeAutospacing="1"/>
        <w:rPr>
          <w:rFonts w:asciiTheme="minorHAnsi" w:eastAsia="Times New Roman" w:hAnsiTheme="minorHAnsi" w:cs="Times New Roman"/>
          <w:sz w:val="22"/>
          <w:szCs w:val="22"/>
          <w:lang w:eastAsia="nl-NL"/>
        </w:rPr>
      </w:pPr>
      <w:r w:rsidRPr="00811885"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Op basis van een recente wijziging van het Omgevingsbesluit </w:t>
      </w:r>
      <w:r w:rsidRPr="009F6953">
        <w:rPr>
          <w:rFonts w:asciiTheme="minorHAnsi" w:eastAsia="Times New Roman" w:hAnsiTheme="minorHAnsi" w:cs="Times New Roman"/>
          <w:sz w:val="22"/>
          <w:szCs w:val="22"/>
          <w:lang w:eastAsia="nl-NL"/>
        </w:rPr>
        <w:t>(</w:t>
      </w:r>
      <w:hyperlink r:id="rId7" w:history="1">
        <w:r w:rsidRPr="00402F71">
          <w:rPr>
            <w:rStyle w:val="Hyperlink"/>
            <w:rFonts w:asciiTheme="minorHAnsi" w:eastAsia="Times New Roman" w:hAnsiTheme="minorHAnsi" w:cs="Times New Roman"/>
            <w:sz w:val="22"/>
            <w:szCs w:val="22"/>
            <w:lang w:eastAsia="nl-NL"/>
          </w:rPr>
          <w:t>Stb. 2025, 170</w:t>
        </w:r>
      </w:hyperlink>
      <w:r w:rsidRPr="009F6953">
        <w:rPr>
          <w:rFonts w:asciiTheme="minorHAnsi" w:eastAsia="Times New Roman" w:hAnsiTheme="minorHAnsi" w:cs="Times New Roman"/>
          <w:sz w:val="22"/>
          <w:szCs w:val="22"/>
          <w:lang w:eastAsia="nl-NL"/>
        </w:rPr>
        <w:t>)</w:t>
      </w:r>
      <w:r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 </w:t>
      </w:r>
      <w:r w:rsidRPr="00811885"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zijn omgevingsdiensten bevoegd om rechtstreeks energieverbruiksgegevens op te vragen bij </w:t>
      </w:r>
      <w:r w:rsidR="00A31D78">
        <w:rPr>
          <w:rFonts w:asciiTheme="minorHAnsi" w:eastAsia="Times New Roman" w:hAnsiTheme="minorHAnsi" w:cs="Times New Roman"/>
          <w:sz w:val="22"/>
          <w:szCs w:val="22"/>
          <w:lang w:eastAsia="nl-NL"/>
        </w:rPr>
        <w:t>warmte</w:t>
      </w:r>
      <w:r w:rsidR="00543F41">
        <w:rPr>
          <w:rFonts w:asciiTheme="minorHAnsi" w:eastAsia="Times New Roman" w:hAnsiTheme="minorHAnsi" w:cs="Times New Roman"/>
          <w:sz w:val="22"/>
          <w:szCs w:val="22"/>
          <w:lang w:eastAsia="nl-NL"/>
        </w:rPr>
        <w:t>leveranciers</w:t>
      </w:r>
      <w:r w:rsidRPr="00811885">
        <w:rPr>
          <w:rFonts w:asciiTheme="minorHAnsi" w:eastAsia="Times New Roman" w:hAnsiTheme="minorHAnsi" w:cs="Times New Roman"/>
          <w:sz w:val="22"/>
          <w:szCs w:val="22"/>
          <w:lang w:eastAsia="nl-NL"/>
        </w:rPr>
        <w:t>. In deze brief lichten wij toe waarom wij deze gegevens nodig hebben en wat wij precies van u vragen.</w:t>
      </w:r>
    </w:p>
    <w:p w14:paraId="4ACC1BFE" w14:textId="5A7246E1" w:rsidR="005D10B4" w:rsidRPr="005D10B4" w:rsidRDefault="005D10B4" w:rsidP="004A7E66">
      <w:pPr>
        <w:spacing w:beforeAutospacing="1"/>
        <w:rPr>
          <w:rFonts w:asciiTheme="minorHAnsi" w:eastAsia="Times New Roman" w:hAnsiTheme="minorHAnsi" w:cs="Times New Roman"/>
          <w:b/>
          <w:bCs/>
          <w:sz w:val="22"/>
          <w:szCs w:val="22"/>
          <w:lang w:eastAsia="nl-NL"/>
        </w:rPr>
      </w:pPr>
      <w:r w:rsidRPr="005D10B4">
        <w:rPr>
          <w:rFonts w:asciiTheme="minorHAnsi" w:eastAsia="Times New Roman" w:hAnsiTheme="minorHAnsi" w:cs="Times New Roman"/>
          <w:b/>
          <w:bCs/>
          <w:sz w:val="22"/>
          <w:szCs w:val="22"/>
          <w:lang w:eastAsia="nl-NL"/>
        </w:rPr>
        <w:t>Waarom dit verzoek</w:t>
      </w:r>
    </w:p>
    <w:p w14:paraId="6C9B84F0" w14:textId="566B1ACA" w:rsidR="005D10B4" w:rsidRDefault="005D10B4" w:rsidP="005D10B4">
      <w:pPr>
        <w:rPr>
          <w:rFonts w:asciiTheme="minorHAnsi" w:eastAsia="Times New Roman" w:hAnsiTheme="minorHAnsi" w:cs="Times New Roman"/>
          <w:sz w:val="22"/>
          <w:szCs w:val="22"/>
          <w:lang w:eastAsia="nl-NL"/>
        </w:rPr>
      </w:pPr>
      <w:r w:rsidRPr="009F6953"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Om goed zicht te krijgen op welke bedrijven </w:t>
      </w:r>
      <w:r w:rsidR="00811885"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en instellingen </w:t>
      </w:r>
      <w:r w:rsidRPr="009F6953">
        <w:rPr>
          <w:rFonts w:asciiTheme="minorHAnsi" w:eastAsia="Times New Roman" w:hAnsiTheme="minorHAnsi" w:cs="Times New Roman"/>
          <w:sz w:val="22"/>
          <w:szCs w:val="22"/>
          <w:lang w:eastAsia="nl-NL"/>
        </w:rPr>
        <w:t>onder de</w:t>
      </w:r>
      <w:r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 energiebesparingsplicht </w:t>
      </w:r>
      <w:r w:rsidRPr="009F6953"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vallen, </w:t>
      </w:r>
      <w:r>
        <w:rPr>
          <w:rFonts w:asciiTheme="minorHAnsi" w:eastAsia="Times New Roman" w:hAnsiTheme="minorHAnsi" w:cs="Times New Roman"/>
          <w:sz w:val="22"/>
          <w:szCs w:val="22"/>
          <w:lang w:eastAsia="nl-NL"/>
        </w:rPr>
        <w:t>is inzicht in</w:t>
      </w:r>
      <w:r w:rsidRPr="009F6953"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 energieverbruiksgegevens nodig.</w:t>
      </w:r>
      <w:r w:rsidRPr="009F6953">
        <w:t xml:space="preserve"> </w:t>
      </w:r>
      <w:r w:rsidRPr="009F6953"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Voor elektriciteit en gas wordt deze informatie </w:t>
      </w:r>
      <w:r>
        <w:rPr>
          <w:rFonts w:asciiTheme="minorHAnsi" w:eastAsia="Times New Roman" w:hAnsiTheme="minorHAnsi" w:cs="Times New Roman"/>
          <w:sz w:val="22"/>
          <w:szCs w:val="22"/>
          <w:lang w:eastAsia="nl-NL"/>
        </w:rPr>
        <w:t>centraal beschikbaar gesteld</w:t>
      </w:r>
      <w:r w:rsidRPr="009F6953"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 </w:t>
      </w:r>
      <w:r>
        <w:rPr>
          <w:rFonts w:asciiTheme="minorHAnsi" w:eastAsia="Times New Roman" w:hAnsiTheme="minorHAnsi" w:cs="Times New Roman"/>
          <w:sz w:val="22"/>
          <w:szCs w:val="22"/>
          <w:lang w:eastAsia="nl-NL"/>
        </w:rPr>
        <w:t>door</w:t>
      </w:r>
      <w:r w:rsidRPr="009F6953"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 </w:t>
      </w:r>
      <w:r>
        <w:rPr>
          <w:rFonts w:asciiTheme="minorHAnsi" w:eastAsia="Times New Roman" w:hAnsiTheme="minorHAnsi" w:cs="Times New Roman"/>
          <w:sz w:val="22"/>
          <w:szCs w:val="22"/>
          <w:lang w:eastAsia="nl-NL"/>
        </w:rPr>
        <w:t>Energie Data Services Nederland (</w:t>
      </w:r>
      <w:r w:rsidRPr="009F6953">
        <w:rPr>
          <w:rFonts w:asciiTheme="minorHAnsi" w:eastAsia="Times New Roman" w:hAnsiTheme="minorHAnsi" w:cs="Times New Roman"/>
          <w:sz w:val="22"/>
          <w:szCs w:val="22"/>
          <w:lang w:eastAsia="nl-NL"/>
        </w:rPr>
        <w:t>EDSN</w:t>
      </w:r>
      <w:r>
        <w:rPr>
          <w:rFonts w:asciiTheme="minorHAnsi" w:eastAsia="Times New Roman" w:hAnsiTheme="minorHAnsi" w:cs="Times New Roman"/>
          <w:sz w:val="22"/>
          <w:szCs w:val="22"/>
          <w:lang w:eastAsia="nl-NL"/>
        </w:rPr>
        <w:t>)</w:t>
      </w:r>
      <w:r w:rsidRPr="009F6953"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. </w:t>
      </w:r>
      <w:r w:rsidRPr="00953D28">
        <w:rPr>
          <w:rFonts w:asciiTheme="minorHAnsi" w:eastAsia="Times New Roman" w:hAnsiTheme="minorHAnsi" w:cs="Times New Roman"/>
          <w:sz w:val="22"/>
          <w:szCs w:val="22"/>
          <w:lang w:eastAsia="nl-NL"/>
        </w:rPr>
        <w:t>Warmtegegevens worden niet op één centrale plek aangeboden.</w:t>
      </w:r>
      <w:r w:rsidRPr="009F6953"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 Daarom benaderen wij u als </w:t>
      </w:r>
      <w:r w:rsidR="00A31D78">
        <w:rPr>
          <w:rFonts w:asciiTheme="minorHAnsi" w:eastAsia="Times New Roman" w:hAnsiTheme="minorHAnsi" w:cs="Times New Roman"/>
          <w:sz w:val="22"/>
          <w:szCs w:val="22"/>
          <w:lang w:eastAsia="nl-NL"/>
        </w:rPr>
        <w:t>warmte</w:t>
      </w:r>
      <w:r w:rsidR="00543F41"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leverancier </w:t>
      </w:r>
      <w:r w:rsidRPr="009F6953"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rechtstreeks met </w:t>
      </w:r>
      <w:r w:rsidR="00811885">
        <w:rPr>
          <w:rFonts w:asciiTheme="minorHAnsi" w:eastAsia="Times New Roman" w:hAnsiTheme="minorHAnsi" w:cs="Times New Roman"/>
          <w:sz w:val="22"/>
          <w:szCs w:val="22"/>
          <w:lang w:eastAsia="nl-NL"/>
        </w:rPr>
        <w:t>dit</w:t>
      </w:r>
      <w:r w:rsidRPr="009F6953"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 verzoek.</w:t>
      </w:r>
    </w:p>
    <w:p w14:paraId="6DA6D434" w14:textId="77777777" w:rsidR="005D10B4" w:rsidRDefault="005D10B4" w:rsidP="005D10B4">
      <w:pPr>
        <w:rPr>
          <w:rFonts w:asciiTheme="minorHAnsi" w:eastAsia="Times New Roman" w:hAnsiTheme="minorHAnsi" w:cs="Times New Roman"/>
          <w:sz w:val="22"/>
          <w:szCs w:val="22"/>
          <w:lang w:eastAsia="nl-NL"/>
        </w:rPr>
      </w:pPr>
    </w:p>
    <w:p w14:paraId="34D54899" w14:textId="200D168C" w:rsidR="005D10B4" w:rsidRPr="005D10B4" w:rsidRDefault="005D10B4" w:rsidP="005D10B4">
      <w:pPr>
        <w:rPr>
          <w:rFonts w:asciiTheme="minorHAnsi" w:eastAsia="Times New Roman" w:hAnsiTheme="minorHAnsi" w:cs="Times New Roman"/>
          <w:b/>
          <w:bCs/>
          <w:sz w:val="22"/>
          <w:szCs w:val="22"/>
          <w:lang w:eastAsia="nl-NL"/>
        </w:rPr>
      </w:pPr>
      <w:r w:rsidRPr="005D10B4">
        <w:rPr>
          <w:rFonts w:asciiTheme="minorHAnsi" w:eastAsia="Times New Roman" w:hAnsiTheme="minorHAnsi" w:cs="Times New Roman"/>
          <w:b/>
          <w:bCs/>
          <w:sz w:val="22"/>
          <w:szCs w:val="22"/>
          <w:lang w:eastAsia="nl-NL"/>
        </w:rPr>
        <w:t xml:space="preserve">Wat </w:t>
      </w:r>
      <w:r>
        <w:rPr>
          <w:rFonts w:asciiTheme="minorHAnsi" w:eastAsia="Times New Roman" w:hAnsiTheme="minorHAnsi" w:cs="Times New Roman"/>
          <w:b/>
          <w:bCs/>
          <w:sz w:val="22"/>
          <w:szCs w:val="22"/>
          <w:lang w:eastAsia="nl-NL"/>
        </w:rPr>
        <w:t>wij van u vragen</w:t>
      </w:r>
    </w:p>
    <w:p w14:paraId="754ED33F" w14:textId="79435B6B" w:rsidR="005D10B4" w:rsidRDefault="005D10B4" w:rsidP="005D10B4">
      <w:pPr>
        <w:rPr>
          <w:rFonts w:asciiTheme="minorHAnsi" w:eastAsia="Times New Roman" w:hAnsiTheme="minorHAnsi" w:cs="Times New Roman"/>
          <w:sz w:val="22"/>
          <w:szCs w:val="22"/>
          <w:lang w:eastAsia="nl-NL"/>
        </w:rPr>
      </w:pPr>
      <w:r w:rsidRPr="005D10B4"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Wij verzoeken u om het warmteverbruik aan te leveren van zakelijke aansluitingen </w:t>
      </w:r>
      <w:r w:rsidR="00811885" w:rsidRPr="005D10B4">
        <w:rPr>
          <w:rFonts w:asciiTheme="minorHAnsi" w:eastAsia="Times New Roman" w:hAnsiTheme="minorHAnsi" w:cs="Times New Roman"/>
          <w:sz w:val="22"/>
          <w:szCs w:val="22"/>
          <w:lang w:eastAsia="nl-NL"/>
        </w:rPr>
        <w:t>binnen [verzorgingsgebied OD]</w:t>
      </w:r>
      <w:r w:rsidR="00811885"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 </w:t>
      </w:r>
      <w:r w:rsidR="00811885" w:rsidRPr="00811885">
        <w:rPr>
          <w:rFonts w:asciiTheme="minorHAnsi" w:eastAsia="Times New Roman" w:hAnsiTheme="minorHAnsi" w:cs="Times New Roman"/>
          <w:sz w:val="22"/>
          <w:szCs w:val="22"/>
          <w:lang w:eastAsia="nl-NL"/>
        </w:rPr>
        <w:t>die jaarlijks één of meer van de volgende verbruiksgrenzen overschrijden:</w:t>
      </w:r>
    </w:p>
    <w:p w14:paraId="5ADE996A" w14:textId="77777777" w:rsidR="005D10B4" w:rsidRPr="005D10B4" w:rsidRDefault="005D10B4" w:rsidP="005D10B4">
      <w:pPr>
        <w:rPr>
          <w:rFonts w:asciiTheme="minorHAnsi" w:eastAsia="Times New Roman" w:hAnsiTheme="minorHAnsi" w:cs="Times New Roman"/>
          <w:sz w:val="22"/>
          <w:szCs w:val="22"/>
          <w:lang w:eastAsia="nl-NL"/>
        </w:rPr>
      </w:pPr>
    </w:p>
    <w:p w14:paraId="6C0B0488" w14:textId="77777777" w:rsidR="005D10B4" w:rsidRPr="005D10B4" w:rsidRDefault="005D10B4" w:rsidP="005D10B4">
      <w:pPr>
        <w:numPr>
          <w:ilvl w:val="0"/>
          <w:numId w:val="36"/>
        </w:numPr>
        <w:rPr>
          <w:rFonts w:asciiTheme="minorHAnsi" w:eastAsia="Times New Roman" w:hAnsiTheme="minorHAnsi" w:cs="Times New Roman"/>
          <w:sz w:val="22"/>
          <w:szCs w:val="22"/>
          <w:lang w:eastAsia="nl-NL"/>
        </w:rPr>
      </w:pPr>
      <w:r w:rsidRPr="005D10B4">
        <w:rPr>
          <w:rFonts w:asciiTheme="minorHAnsi" w:eastAsia="Times New Roman" w:hAnsiTheme="minorHAnsi" w:cs="Times New Roman"/>
          <w:sz w:val="22"/>
          <w:szCs w:val="22"/>
          <w:lang w:eastAsia="nl-NL"/>
        </w:rPr>
        <w:t>50.000 kWh elektriciteit;</w:t>
      </w:r>
    </w:p>
    <w:p w14:paraId="7DB9BDEE" w14:textId="77777777" w:rsidR="005D10B4" w:rsidRPr="005D10B4" w:rsidRDefault="005D10B4" w:rsidP="005D10B4">
      <w:pPr>
        <w:numPr>
          <w:ilvl w:val="0"/>
          <w:numId w:val="36"/>
        </w:numPr>
        <w:rPr>
          <w:rFonts w:asciiTheme="minorHAnsi" w:eastAsia="Times New Roman" w:hAnsiTheme="minorHAnsi" w:cs="Times New Roman"/>
          <w:sz w:val="22"/>
          <w:szCs w:val="22"/>
          <w:lang w:eastAsia="nl-NL"/>
        </w:rPr>
      </w:pPr>
      <w:r w:rsidRPr="005D10B4">
        <w:rPr>
          <w:rFonts w:asciiTheme="minorHAnsi" w:eastAsia="Times New Roman" w:hAnsiTheme="minorHAnsi" w:cs="Times New Roman"/>
          <w:sz w:val="22"/>
          <w:szCs w:val="22"/>
          <w:lang w:eastAsia="nl-NL"/>
        </w:rPr>
        <w:t>791 GJ warmte;</w:t>
      </w:r>
    </w:p>
    <w:p w14:paraId="59B83C49" w14:textId="77777777" w:rsidR="005D10B4" w:rsidRDefault="005D10B4" w:rsidP="005D10B4">
      <w:pPr>
        <w:numPr>
          <w:ilvl w:val="0"/>
          <w:numId w:val="36"/>
        </w:numPr>
        <w:rPr>
          <w:rFonts w:asciiTheme="minorHAnsi" w:eastAsia="Times New Roman" w:hAnsiTheme="minorHAnsi" w:cs="Times New Roman"/>
          <w:sz w:val="22"/>
          <w:szCs w:val="22"/>
          <w:lang w:eastAsia="nl-NL"/>
        </w:rPr>
      </w:pPr>
      <w:r w:rsidRPr="005D10B4">
        <w:rPr>
          <w:rFonts w:asciiTheme="minorHAnsi" w:eastAsia="Times New Roman" w:hAnsiTheme="minorHAnsi" w:cs="Times New Roman"/>
          <w:sz w:val="22"/>
          <w:szCs w:val="22"/>
          <w:lang w:eastAsia="nl-NL"/>
        </w:rPr>
        <w:t>25.000 m³ aardgasequivalent.</w:t>
      </w:r>
    </w:p>
    <w:p w14:paraId="0B79A0C3" w14:textId="77777777" w:rsidR="00402F71" w:rsidRDefault="00402F71" w:rsidP="009F6953">
      <w:pPr>
        <w:rPr>
          <w:rFonts w:asciiTheme="minorHAnsi" w:eastAsia="Times New Roman" w:hAnsiTheme="minorHAnsi" w:cs="Times New Roman"/>
          <w:sz w:val="22"/>
          <w:szCs w:val="22"/>
          <w:lang w:eastAsia="nl-NL"/>
        </w:rPr>
      </w:pPr>
      <w:bookmarkStart w:id="0" w:name="_Hlk208912228"/>
    </w:p>
    <w:p w14:paraId="3BE9457B" w14:textId="2FC60F7C" w:rsidR="00811885" w:rsidRDefault="00811885" w:rsidP="009F6953">
      <w:pPr>
        <w:rPr>
          <w:rFonts w:asciiTheme="minorHAnsi" w:eastAsia="Times New Roman" w:hAnsiTheme="minorHAnsi" w:cs="Times New Roman"/>
          <w:sz w:val="22"/>
          <w:szCs w:val="22"/>
          <w:lang w:eastAsia="nl-NL"/>
        </w:rPr>
      </w:pPr>
      <w:proofErr w:type="gramStart"/>
      <w:r w:rsidRPr="00811885">
        <w:rPr>
          <w:rFonts w:asciiTheme="minorHAnsi" w:eastAsia="Times New Roman" w:hAnsiTheme="minorHAnsi" w:cs="Times New Roman"/>
          <w:sz w:val="22"/>
          <w:szCs w:val="22"/>
          <w:lang w:eastAsia="nl-NL"/>
        </w:rPr>
        <w:t>Indien</w:t>
      </w:r>
      <w:proofErr w:type="gramEnd"/>
      <w:r w:rsidRPr="00811885"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 een bedrijf meerdere aansluitingen op één locatie heeft, geldt de verplichting op basis van het totale verbruik op die locatie.</w:t>
      </w:r>
    </w:p>
    <w:p w14:paraId="3BD83A84" w14:textId="77777777" w:rsidR="00811885" w:rsidRDefault="00811885" w:rsidP="009F6953">
      <w:pPr>
        <w:rPr>
          <w:rFonts w:asciiTheme="minorHAnsi" w:eastAsia="Times New Roman" w:hAnsiTheme="minorHAnsi" w:cs="Times New Roman"/>
          <w:sz w:val="22"/>
          <w:szCs w:val="22"/>
          <w:lang w:eastAsia="nl-NL"/>
        </w:rPr>
      </w:pPr>
    </w:p>
    <w:p w14:paraId="5EC7901D" w14:textId="330E40BE" w:rsidR="00752C75" w:rsidRPr="00752C75" w:rsidRDefault="00811885" w:rsidP="00402F71">
      <w:pPr>
        <w:rPr>
          <w:rFonts w:asciiTheme="minorHAnsi" w:eastAsia="Times New Roman" w:hAnsiTheme="minorHAnsi" w:cs="Times New Roman"/>
          <w:b/>
          <w:bCs/>
          <w:sz w:val="22"/>
          <w:szCs w:val="22"/>
          <w:lang w:eastAsia="nl-NL"/>
        </w:rPr>
      </w:pPr>
      <w:r>
        <w:rPr>
          <w:rFonts w:asciiTheme="minorHAnsi" w:eastAsia="Times New Roman" w:hAnsiTheme="minorHAnsi" w:cs="Times New Roman"/>
          <w:b/>
          <w:bCs/>
          <w:sz w:val="22"/>
          <w:szCs w:val="22"/>
          <w:lang w:eastAsia="nl-NL"/>
        </w:rPr>
        <w:t>Wettelijke basis</w:t>
      </w:r>
    </w:p>
    <w:p w14:paraId="0354B3C0" w14:textId="4436133A" w:rsidR="00815D77" w:rsidRDefault="00811885" w:rsidP="00815D77">
      <w:pPr>
        <w:rPr>
          <w:rFonts w:asciiTheme="minorHAnsi" w:eastAsia="Times New Roman" w:hAnsiTheme="minorHAnsi" w:cs="Times New Roman"/>
          <w:sz w:val="22"/>
          <w:szCs w:val="22"/>
          <w:lang w:eastAsia="nl-NL"/>
        </w:rPr>
      </w:pPr>
      <w:r w:rsidRPr="00371308"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Bedrijven en instellingen die </w:t>
      </w:r>
      <w:r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evenveel of meer dan de bovengenoemde hoeveelheden </w:t>
      </w:r>
      <w:r w:rsidRPr="00371308"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energie gebruiken, hebben een energiebesparingsplicht. </w:t>
      </w:r>
      <w:r w:rsidRPr="00811885"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De energiebesparingsplicht is opgenomen </w:t>
      </w:r>
      <w:r>
        <w:rPr>
          <w:rFonts w:asciiTheme="minorHAnsi" w:eastAsia="Times New Roman" w:hAnsiTheme="minorHAnsi" w:cs="Times New Roman"/>
          <w:sz w:val="22"/>
          <w:szCs w:val="22"/>
          <w:lang w:eastAsia="nl-NL"/>
        </w:rPr>
        <w:t>i</w:t>
      </w:r>
      <w:r w:rsidRPr="00811885"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n </w:t>
      </w:r>
      <w:hyperlink r:id="rId8" w:history="1">
        <w:r>
          <w:rPr>
            <w:rStyle w:val="Hyperlink"/>
            <w:rFonts w:asciiTheme="minorHAnsi" w:hAnsiTheme="minorHAnsi"/>
            <w:sz w:val="22"/>
            <w:szCs w:val="22"/>
          </w:rPr>
          <w:t>a</w:t>
        </w:r>
        <w:r w:rsidRPr="0078184C">
          <w:rPr>
            <w:rStyle w:val="Hyperlink"/>
            <w:rFonts w:asciiTheme="minorHAnsi" w:hAnsiTheme="minorHAnsi"/>
            <w:sz w:val="22"/>
            <w:szCs w:val="22"/>
          </w:rPr>
          <w:t>rtikel 5.15 Besluit activiteiten leefomgeving (Bal)</w:t>
        </w:r>
      </w:hyperlink>
      <w:r w:rsidRPr="00811885"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, dat onderdeel is van de Omgevingswet. Bedrijven </w:t>
      </w:r>
      <w:r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en </w:t>
      </w:r>
      <w:r>
        <w:rPr>
          <w:rFonts w:asciiTheme="minorHAnsi" w:eastAsia="Times New Roman" w:hAnsiTheme="minorHAnsi" w:cs="Times New Roman"/>
          <w:sz w:val="22"/>
          <w:szCs w:val="22"/>
          <w:lang w:eastAsia="nl-NL"/>
        </w:rPr>
        <w:lastRenderedPageBreak/>
        <w:t xml:space="preserve">instellingen </w:t>
      </w:r>
      <w:r w:rsidRPr="00811885">
        <w:rPr>
          <w:rFonts w:asciiTheme="minorHAnsi" w:eastAsia="Times New Roman" w:hAnsiTheme="minorHAnsi" w:cs="Times New Roman"/>
          <w:sz w:val="22"/>
          <w:szCs w:val="22"/>
          <w:lang w:eastAsia="nl-NL"/>
        </w:rPr>
        <w:t>die onder deze verplichting vallen, dienen alle energiebesparende maatregelen te treffen met een terugverdientijd van vijf jaar of minder.</w:t>
      </w:r>
      <w:bookmarkEnd w:id="0"/>
      <w:r w:rsidR="00DA1D17"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 </w:t>
      </w:r>
    </w:p>
    <w:p w14:paraId="28022376" w14:textId="77777777" w:rsidR="00953D28" w:rsidRPr="009F6953" w:rsidRDefault="00953D28" w:rsidP="009F6953">
      <w:pPr>
        <w:rPr>
          <w:rFonts w:asciiTheme="minorHAnsi" w:eastAsia="Times New Roman" w:hAnsiTheme="minorHAnsi" w:cs="Times New Roman"/>
          <w:sz w:val="22"/>
          <w:szCs w:val="22"/>
          <w:lang w:eastAsia="nl-NL"/>
        </w:rPr>
      </w:pPr>
    </w:p>
    <w:p w14:paraId="0532B183" w14:textId="25CDA076" w:rsidR="00752C75" w:rsidRDefault="00752C75" w:rsidP="00752C75">
      <w:pPr>
        <w:rPr>
          <w:rFonts w:asciiTheme="minorHAnsi" w:eastAsia="Times New Roman" w:hAnsiTheme="minorHAnsi" w:cs="Times New Roman"/>
          <w:sz w:val="22"/>
          <w:szCs w:val="22"/>
          <w:lang w:eastAsia="nl-NL"/>
        </w:rPr>
      </w:pPr>
      <w:r w:rsidRPr="00DA1D17">
        <w:rPr>
          <w:rFonts w:asciiTheme="minorHAnsi" w:eastAsia="Times New Roman" w:hAnsiTheme="minorHAnsi" w:cs="Times New Roman"/>
          <w:sz w:val="22"/>
          <w:szCs w:val="22"/>
          <w:lang w:eastAsia="nl-NL"/>
        </w:rPr>
        <w:t>Gemeenten zijn verantwoordelijk voor het toezicht op deze verplichting. Zij laten dit uitvoeren door omgevingsdiensten via het basistakenpakket</w:t>
      </w:r>
      <w:r w:rsidR="008D40AB"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, zoals </w:t>
      </w:r>
      <w:r w:rsidRPr="00DA1D17"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beschreven in </w:t>
      </w:r>
      <w:hyperlink r:id="rId9" w:history="1">
        <w:r w:rsidRPr="00402F71">
          <w:rPr>
            <w:rStyle w:val="Hyperlink"/>
            <w:rFonts w:asciiTheme="minorHAnsi" w:eastAsia="Times New Roman" w:hAnsiTheme="minorHAnsi" w:cs="Times New Roman"/>
            <w:sz w:val="22"/>
            <w:szCs w:val="22"/>
            <w:lang w:eastAsia="nl-NL"/>
          </w:rPr>
          <w:t>artikel 13.12 van het Omgevingsbesluit</w:t>
        </w:r>
      </w:hyperlink>
      <w:r>
        <w:rPr>
          <w:rFonts w:asciiTheme="minorHAnsi" w:eastAsia="Times New Roman" w:hAnsiTheme="minorHAnsi" w:cs="Times New Roman"/>
          <w:sz w:val="22"/>
          <w:szCs w:val="22"/>
          <w:lang w:eastAsia="nl-NL"/>
        </w:rPr>
        <w:t>.</w:t>
      </w:r>
      <w:r w:rsidRPr="009F6953"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 </w:t>
      </w:r>
    </w:p>
    <w:p w14:paraId="3AEA31BB" w14:textId="77777777" w:rsidR="009F6953" w:rsidRDefault="009F6953" w:rsidP="009F6953">
      <w:pPr>
        <w:rPr>
          <w:rFonts w:asciiTheme="minorHAnsi" w:eastAsia="Times New Roman" w:hAnsiTheme="minorHAnsi" w:cs="Times New Roman"/>
          <w:sz w:val="22"/>
          <w:szCs w:val="22"/>
          <w:lang w:eastAsia="nl-NL"/>
        </w:rPr>
      </w:pPr>
    </w:p>
    <w:p w14:paraId="7772A12D" w14:textId="06605EEE" w:rsidR="009F6953" w:rsidRPr="009F6953" w:rsidRDefault="005D10B4" w:rsidP="009F6953">
      <w:pPr>
        <w:rPr>
          <w:rFonts w:asciiTheme="minorHAnsi" w:eastAsia="Times New Roman" w:hAnsiTheme="minorHAnsi" w:cs="Times New Roman"/>
          <w:b/>
          <w:bCs/>
          <w:sz w:val="22"/>
          <w:szCs w:val="22"/>
          <w:lang w:eastAsia="nl-NL"/>
        </w:rPr>
      </w:pPr>
      <w:r>
        <w:rPr>
          <w:rFonts w:asciiTheme="minorHAnsi" w:eastAsia="Times New Roman" w:hAnsiTheme="minorHAnsi" w:cs="Times New Roman"/>
          <w:b/>
          <w:bCs/>
          <w:sz w:val="22"/>
          <w:szCs w:val="22"/>
          <w:lang w:eastAsia="nl-NL"/>
        </w:rPr>
        <w:t>Aanlevering van gegevens</w:t>
      </w:r>
    </w:p>
    <w:p w14:paraId="3324386E" w14:textId="1C787A85" w:rsidR="009F6953" w:rsidRDefault="009F6953" w:rsidP="009F6953">
      <w:pPr>
        <w:rPr>
          <w:rFonts w:asciiTheme="minorHAnsi" w:eastAsia="Times New Roman" w:hAnsiTheme="minorHAnsi" w:cs="Times New Roman"/>
          <w:sz w:val="22"/>
          <w:szCs w:val="22"/>
          <w:lang w:eastAsia="nl-NL"/>
        </w:rPr>
      </w:pPr>
      <w:r w:rsidRPr="009F6953"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Bij deze brief ontvangt u een Excelbestand. Wij </w:t>
      </w:r>
      <w:r w:rsidR="005D10B4">
        <w:rPr>
          <w:rFonts w:asciiTheme="minorHAnsi" w:eastAsia="Times New Roman" w:hAnsiTheme="minorHAnsi" w:cs="Times New Roman"/>
          <w:sz w:val="22"/>
          <w:szCs w:val="22"/>
          <w:lang w:eastAsia="nl-NL"/>
        </w:rPr>
        <w:t>verzoeken</w:t>
      </w:r>
      <w:r w:rsidRPr="009F6953"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 u deze in te vullen voor alle zakelijke aansluitingen binnen </w:t>
      </w:r>
      <w:r w:rsidR="00815D77"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het </w:t>
      </w:r>
      <w:proofErr w:type="gramStart"/>
      <w:r w:rsidR="00815D77">
        <w:rPr>
          <w:rFonts w:asciiTheme="minorHAnsi" w:eastAsia="Times New Roman" w:hAnsiTheme="minorHAnsi" w:cs="Times New Roman"/>
          <w:sz w:val="22"/>
          <w:szCs w:val="22"/>
          <w:lang w:eastAsia="nl-NL"/>
        </w:rPr>
        <w:t>eerder genoemde</w:t>
      </w:r>
      <w:proofErr w:type="gramEnd"/>
      <w:r w:rsidR="00815D77"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 gebied</w:t>
      </w:r>
      <w:r w:rsidRPr="009F6953">
        <w:rPr>
          <w:rFonts w:asciiTheme="minorHAnsi" w:eastAsia="Times New Roman" w:hAnsiTheme="minorHAnsi" w:cs="Times New Roman"/>
          <w:sz w:val="22"/>
          <w:szCs w:val="22"/>
          <w:lang w:eastAsia="nl-NL"/>
        </w:rPr>
        <w:t>. Het gaat onder andere om</w:t>
      </w:r>
      <w:r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 het t</w:t>
      </w:r>
      <w:r w:rsidRPr="009F6953">
        <w:rPr>
          <w:rFonts w:asciiTheme="minorHAnsi" w:eastAsia="Times New Roman" w:hAnsiTheme="minorHAnsi" w:cs="Times New Roman"/>
          <w:sz w:val="22"/>
          <w:szCs w:val="22"/>
          <w:lang w:eastAsia="nl-NL"/>
        </w:rPr>
        <w:t>ype energiedrage</w:t>
      </w:r>
      <w:r>
        <w:rPr>
          <w:rFonts w:asciiTheme="minorHAnsi" w:eastAsia="Times New Roman" w:hAnsiTheme="minorHAnsi" w:cs="Times New Roman"/>
          <w:sz w:val="22"/>
          <w:szCs w:val="22"/>
          <w:lang w:eastAsia="nl-NL"/>
        </w:rPr>
        <w:t>r en het j</w:t>
      </w:r>
      <w:r w:rsidRPr="009F6953">
        <w:rPr>
          <w:rFonts w:asciiTheme="minorHAnsi" w:eastAsia="Times New Roman" w:hAnsiTheme="minorHAnsi" w:cs="Times New Roman"/>
          <w:sz w:val="22"/>
          <w:szCs w:val="22"/>
          <w:lang w:eastAsia="nl-NL"/>
        </w:rPr>
        <w:t>aarverbruik</w:t>
      </w:r>
      <w:r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. </w:t>
      </w:r>
    </w:p>
    <w:p w14:paraId="10BD621E" w14:textId="77777777" w:rsidR="009F6953" w:rsidRPr="009F6953" w:rsidRDefault="009F6953" w:rsidP="009F6953">
      <w:pPr>
        <w:rPr>
          <w:rFonts w:asciiTheme="minorHAnsi" w:eastAsia="Times New Roman" w:hAnsiTheme="minorHAnsi" w:cs="Times New Roman"/>
          <w:sz w:val="22"/>
          <w:szCs w:val="22"/>
          <w:lang w:eastAsia="nl-NL"/>
        </w:rPr>
      </w:pPr>
    </w:p>
    <w:p w14:paraId="35E84AF7" w14:textId="77777777" w:rsidR="009F6953" w:rsidRPr="00752C75" w:rsidRDefault="009F6953" w:rsidP="009F6953">
      <w:pPr>
        <w:rPr>
          <w:rFonts w:asciiTheme="minorHAnsi" w:eastAsia="Times New Roman" w:hAnsiTheme="minorHAnsi" w:cs="Times New Roman"/>
          <w:sz w:val="22"/>
          <w:szCs w:val="22"/>
          <w:lang w:eastAsia="nl-NL"/>
        </w:rPr>
      </w:pPr>
      <w:r w:rsidRPr="00752C75">
        <w:rPr>
          <w:rFonts w:asciiTheme="minorHAnsi" w:eastAsia="Times New Roman" w:hAnsiTheme="minorHAnsi" w:cs="Times New Roman"/>
          <w:sz w:val="22"/>
          <w:szCs w:val="22"/>
          <w:lang w:eastAsia="nl-NL"/>
        </w:rPr>
        <w:t>Wij vragen u om de ingevulde gegevens uiterlijk binnen vier weken aan te leveren, gerekend vanaf de datum van deze brief.</w:t>
      </w:r>
    </w:p>
    <w:p w14:paraId="79EEFD86" w14:textId="77777777" w:rsidR="009F6953" w:rsidRPr="009F6953" w:rsidRDefault="009F6953" w:rsidP="009F6953">
      <w:pPr>
        <w:rPr>
          <w:rFonts w:asciiTheme="minorHAnsi" w:eastAsia="Times New Roman" w:hAnsiTheme="minorHAnsi" w:cs="Times New Roman"/>
          <w:sz w:val="22"/>
          <w:szCs w:val="22"/>
          <w:lang w:eastAsia="nl-NL"/>
        </w:rPr>
      </w:pPr>
    </w:p>
    <w:p w14:paraId="41723982" w14:textId="43A09FE5" w:rsidR="009F6953" w:rsidRPr="00604D82" w:rsidRDefault="00815D77" w:rsidP="009F6953">
      <w:pPr>
        <w:rPr>
          <w:rFonts w:asciiTheme="minorHAnsi" w:eastAsia="Times New Roman" w:hAnsiTheme="minorHAnsi" w:cs="Times New Roman"/>
          <w:sz w:val="22"/>
          <w:szCs w:val="22"/>
          <w:lang w:eastAsia="nl-NL"/>
        </w:rPr>
      </w:pPr>
      <w:r w:rsidRPr="00604D82">
        <w:rPr>
          <w:rFonts w:asciiTheme="minorHAnsi" w:eastAsia="Times New Roman" w:hAnsiTheme="minorHAnsi" w:cs="Times New Roman"/>
          <w:sz w:val="22"/>
          <w:szCs w:val="22"/>
          <w:lang w:eastAsia="nl-NL"/>
        </w:rPr>
        <w:t>D</w:t>
      </w:r>
      <w:r w:rsidR="009F6953" w:rsidRPr="00604D82">
        <w:rPr>
          <w:rFonts w:asciiTheme="minorHAnsi" w:eastAsia="Times New Roman" w:hAnsiTheme="minorHAnsi" w:cs="Times New Roman"/>
          <w:sz w:val="22"/>
          <w:szCs w:val="22"/>
          <w:lang w:eastAsia="nl-NL"/>
        </w:rPr>
        <w:t>e gegevens worden vertrouwelijk</w:t>
      </w:r>
      <w:r w:rsidRPr="00604D82"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 </w:t>
      </w:r>
      <w:r w:rsidR="00604D82" w:rsidRPr="00604D82"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behandeld </w:t>
      </w:r>
      <w:r w:rsidRPr="00604D82"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en </w:t>
      </w:r>
      <w:r w:rsidR="00604D82" w:rsidRPr="00604D82">
        <w:rPr>
          <w:rFonts w:asciiTheme="minorHAnsi" w:eastAsia="Times New Roman" w:hAnsiTheme="minorHAnsi" w:cs="Times New Roman"/>
          <w:sz w:val="22"/>
          <w:szCs w:val="22"/>
          <w:lang w:eastAsia="nl-NL"/>
        </w:rPr>
        <w:t>uitsluitend gebruikt voor het toezicht op de naleving van de energiebesparingsplicht</w:t>
      </w:r>
      <w:r w:rsidR="00604D82"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. </w:t>
      </w:r>
      <w:r w:rsidR="00811885" w:rsidRPr="00811885"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Verdere informatie over de gegevensverwerking vindt u in de nota van toelichting bij de wijziging van het Omgevingsbesluit </w:t>
      </w:r>
      <w:r w:rsidR="00604D82" w:rsidRPr="009F6953">
        <w:rPr>
          <w:rFonts w:asciiTheme="minorHAnsi" w:eastAsia="Times New Roman" w:hAnsiTheme="minorHAnsi" w:cs="Times New Roman"/>
          <w:sz w:val="22"/>
          <w:szCs w:val="22"/>
          <w:lang w:eastAsia="nl-NL"/>
        </w:rPr>
        <w:t>(</w:t>
      </w:r>
      <w:hyperlink r:id="rId10" w:history="1">
        <w:r w:rsidR="00604D82" w:rsidRPr="00402F71">
          <w:rPr>
            <w:rStyle w:val="Hyperlink"/>
            <w:rFonts w:asciiTheme="minorHAnsi" w:eastAsia="Times New Roman" w:hAnsiTheme="minorHAnsi" w:cs="Times New Roman"/>
            <w:sz w:val="22"/>
            <w:szCs w:val="22"/>
            <w:lang w:eastAsia="nl-NL"/>
          </w:rPr>
          <w:t>Stb. 2025, 170</w:t>
        </w:r>
      </w:hyperlink>
      <w:r w:rsidR="00604D82" w:rsidRPr="009F6953">
        <w:rPr>
          <w:rFonts w:asciiTheme="minorHAnsi" w:eastAsia="Times New Roman" w:hAnsiTheme="minorHAnsi" w:cs="Times New Roman"/>
          <w:sz w:val="22"/>
          <w:szCs w:val="22"/>
          <w:lang w:eastAsia="nl-NL"/>
        </w:rPr>
        <w:t>)</w:t>
      </w:r>
      <w:r w:rsidR="00604D82">
        <w:rPr>
          <w:rFonts w:asciiTheme="minorHAnsi" w:eastAsia="Times New Roman" w:hAnsiTheme="minorHAnsi" w:cs="Times New Roman"/>
          <w:sz w:val="22"/>
          <w:szCs w:val="22"/>
          <w:lang w:eastAsia="nl-NL"/>
        </w:rPr>
        <w:t>.</w:t>
      </w:r>
    </w:p>
    <w:p w14:paraId="437CBD47" w14:textId="77777777" w:rsidR="009F6953" w:rsidRPr="009F6953" w:rsidRDefault="009F6953" w:rsidP="009F6953">
      <w:pPr>
        <w:rPr>
          <w:rFonts w:asciiTheme="minorHAnsi" w:eastAsia="Times New Roman" w:hAnsiTheme="minorHAnsi" w:cs="Times New Roman"/>
          <w:sz w:val="22"/>
          <w:szCs w:val="22"/>
          <w:lang w:eastAsia="nl-NL"/>
        </w:rPr>
      </w:pPr>
    </w:p>
    <w:p w14:paraId="2F646B85" w14:textId="781AAC79" w:rsidR="009F6953" w:rsidRDefault="00811885" w:rsidP="009F6953">
      <w:pPr>
        <w:rPr>
          <w:rFonts w:asciiTheme="minorHAnsi" w:eastAsia="Times New Roman" w:hAnsiTheme="minorHAnsi" w:cs="Times New Roman"/>
          <w:sz w:val="22"/>
          <w:szCs w:val="22"/>
          <w:lang w:eastAsia="nl-NL"/>
        </w:rPr>
      </w:pPr>
      <w:r w:rsidRPr="00811885">
        <w:rPr>
          <w:rFonts w:asciiTheme="minorHAnsi" w:eastAsia="Times New Roman" w:hAnsiTheme="minorHAnsi" w:cs="Times New Roman"/>
          <w:sz w:val="22"/>
          <w:szCs w:val="22"/>
          <w:lang w:eastAsia="nl-NL"/>
        </w:rPr>
        <w:t>Heeft u vragen of behoefte aan toelichting? Neem dan gerust contact met ons op</w:t>
      </w:r>
      <w:r>
        <w:rPr>
          <w:rFonts w:asciiTheme="minorHAnsi" w:eastAsia="Times New Roman" w:hAnsiTheme="minorHAnsi" w:cs="Times New Roman"/>
          <w:sz w:val="22"/>
          <w:szCs w:val="22"/>
          <w:lang w:eastAsia="nl-NL"/>
        </w:rPr>
        <w:t>.</w:t>
      </w:r>
    </w:p>
    <w:p w14:paraId="629B47D6" w14:textId="77777777" w:rsidR="00811885" w:rsidRDefault="00811885" w:rsidP="009F6953">
      <w:pPr>
        <w:rPr>
          <w:rFonts w:asciiTheme="minorHAnsi" w:eastAsia="Times New Roman" w:hAnsiTheme="minorHAnsi" w:cs="Times New Roman"/>
          <w:sz w:val="22"/>
          <w:szCs w:val="22"/>
          <w:lang w:eastAsia="nl-NL"/>
        </w:rPr>
      </w:pPr>
    </w:p>
    <w:p w14:paraId="4E1FAB12" w14:textId="681E1490" w:rsidR="009F6953" w:rsidRPr="009F6953" w:rsidRDefault="009F6953" w:rsidP="009F6953">
      <w:pPr>
        <w:rPr>
          <w:rFonts w:asciiTheme="minorHAnsi" w:eastAsia="Times New Roman" w:hAnsiTheme="minorHAnsi" w:cs="Times New Roman"/>
          <w:sz w:val="22"/>
          <w:szCs w:val="22"/>
          <w:lang w:eastAsia="nl-NL"/>
        </w:rPr>
      </w:pPr>
      <w:r w:rsidRPr="009F6953"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Alvast </w:t>
      </w:r>
      <w:r w:rsidR="00DA1D17">
        <w:rPr>
          <w:rFonts w:asciiTheme="minorHAnsi" w:eastAsia="Times New Roman" w:hAnsiTheme="minorHAnsi" w:cs="Times New Roman"/>
          <w:sz w:val="22"/>
          <w:szCs w:val="22"/>
          <w:lang w:eastAsia="nl-NL"/>
        </w:rPr>
        <w:t>be</w:t>
      </w:r>
      <w:r w:rsidRPr="009F6953">
        <w:rPr>
          <w:rFonts w:asciiTheme="minorHAnsi" w:eastAsia="Times New Roman" w:hAnsiTheme="minorHAnsi" w:cs="Times New Roman"/>
          <w:sz w:val="22"/>
          <w:szCs w:val="22"/>
          <w:lang w:eastAsia="nl-NL"/>
        </w:rPr>
        <w:t>dank</w:t>
      </w:r>
      <w:r w:rsidR="00DA1D17">
        <w:rPr>
          <w:rFonts w:asciiTheme="minorHAnsi" w:eastAsia="Times New Roman" w:hAnsiTheme="minorHAnsi" w:cs="Times New Roman"/>
          <w:sz w:val="22"/>
          <w:szCs w:val="22"/>
          <w:lang w:eastAsia="nl-NL"/>
        </w:rPr>
        <w:t>t</w:t>
      </w:r>
      <w:r w:rsidRPr="009F6953"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 voor uw medewerking.</w:t>
      </w:r>
    </w:p>
    <w:p w14:paraId="00D602F8" w14:textId="77777777" w:rsidR="009F6953" w:rsidRDefault="009F6953" w:rsidP="009F6953">
      <w:pPr>
        <w:rPr>
          <w:rFonts w:asciiTheme="minorHAnsi" w:eastAsia="Times New Roman" w:hAnsiTheme="minorHAnsi" w:cs="Times New Roman"/>
          <w:sz w:val="22"/>
          <w:szCs w:val="22"/>
          <w:lang w:eastAsia="nl-NL"/>
        </w:rPr>
      </w:pPr>
    </w:p>
    <w:p w14:paraId="054DF338" w14:textId="77777777" w:rsidR="009F6953" w:rsidRDefault="009F6953" w:rsidP="009F6953">
      <w:pPr>
        <w:rPr>
          <w:rFonts w:asciiTheme="minorHAnsi" w:eastAsia="Times New Roman" w:hAnsiTheme="minorHAnsi" w:cs="Times New Roman"/>
          <w:b/>
          <w:bCs/>
          <w:sz w:val="22"/>
          <w:szCs w:val="22"/>
          <w:lang w:eastAsia="nl-NL"/>
        </w:rPr>
      </w:pPr>
      <w:r w:rsidRPr="009F6953">
        <w:rPr>
          <w:rFonts w:asciiTheme="minorHAnsi" w:eastAsia="Times New Roman" w:hAnsiTheme="minorHAnsi" w:cs="Times New Roman"/>
          <w:sz w:val="22"/>
          <w:szCs w:val="22"/>
          <w:lang w:eastAsia="nl-NL"/>
        </w:rPr>
        <w:t>Met vriendelijke groet,</w:t>
      </w:r>
      <w:r w:rsidRPr="009F6953">
        <w:rPr>
          <w:rFonts w:asciiTheme="minorHAnsi" w:eastAsia="Times New Roman" w:hAnsiTheme="minorHAnsi" w:cs="Times New Roman"/>
          <w:sz w:val="22"/>
          <w:szCs w:val="22"/>
          <w:lang w:eastAsia="nl-NL"/>
        </w:rPr>
        <w:br/>
      </w:r>
    </w:p>
    <w:p w14:paraId="2FF2B798" w14:textId="33750A3F" w:rsidR="009F6953" w:rsidRPr="00DA1D17" w:rsidRDefault="009F6953" w:rsidP="009F6953">
      <w:pPr>
        <w:rPr>
          <w:rFonts w:asciiTheme="minorHAnsi" w:eastAsia="Times New Roman" w:hAnsiTheme="minorHAnsi" w:cs="Times New Roman"/>
          <w:sz w:val="22"/>
          <w:szCs w:val="22"/>
          <w:lang w:eastAsia="nl-NL"/>
        </w:rPr>
      </w:pPr>
      <w:r w:rsidRPr="00DA1D17">
        <w:rPr>
          <w:rFonts w:asciiTheme="minorHAnsi" w:eastAsia="Times New Roman" w:hAnsiTheme="minorHAnsi" w:cs="Times New Roman"/>
          <w:sz w:val="22"/>
          <w:szCs w:val="22"/>
          <w:lang w:eastAsia="nl-NL"/>
        </w:rPr>
        <w:t>[Naam afzender</w:t>
      </w:r>
      <w:r w:rsidR="00E26DC4"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 invullen</w:t>
      </w:r>
      <w:r w:rsidRPr="00DA1D17">
        <w:rPr>
          <w:rFonts w:asciiTheme="minorHAnsi" w:eastAsia="Times New Roman" w:hAnsiTheme="minorHAnsi" w:cs="Times New Roman"/>
          <w:sz w:val="22"/>
          <w:szCs w:val="22"/>
          <w:lang w:eastAsia="nl-NL"/>
        </w:rPr>
        <w:t>]</w:t>
      </w:r>
      <w:r w:rsidRPr="00DA1D17">
        <w:rPr>
          <w:rFonts w:asciiTheme="minorHAnsi" w:eastAsia="Times New Roman" w:hAnsiTheme="minorHAnsi" w:cs="Times New Roman"/>
          <w:sz w:val="22"/>
          <w:szCs w:val="22"/>
          <w:lang w:eastAsia="nl-NL"/>
        </w:rPr>
        <w:br/>
        <w:t>Namens [naam omgevingsdienst</w:t>
      </w:r>
      <w:r w:rsidR="00E26DC4">
        <w:rPr>
          <w:rFonts w:asciiTheme="minorHAnsi" w:eastAsia="Times New Roman" w:hAnsiTheme="minorHAnsi" w:cs="Times New Roman"/>
          <w:sz w:val="22"/>
          <w:szCs w:val="22"/>
          <w:lang w:eastAsia="nl-NL"/>
        </w:rPr>
        <w:t xml:space="preserve"> invullen</w:t>
      </w:r>
      <w:r w:rsidRPr="00DA1D17">
        <w:rPr>
          <w:rFonts w:asciiTheme="minorHAnsi" w:eastAsia="Times New Roman" w:hAnsiTheme="minorHAnsi" w:cs="Times New Roman"/>
          <w:sz w:val="22"/>
          <w:szCs w:val="22"/>
          <w:lang w:eastAsia="nl-NL"/>
        </w:rPr>
        <w:t>]</w:t>
      </w:r>
    </w:p>
    <w:p w14:paraId="5835EDBC" w14:textId="3825F252" w:rsidR="008A2E52" w:rsidRDefault="008A2E52" w:rsidP="003F5EB0">
      <w:pPr>
        <w:rPr>
          <w:rFonts w:asciiTheme="minorHAnsi" w:hAnsiTheme="minorHAnsi"/>
          <w:b/>
          <w:bCs/>
          <w:sz w:val="22"/>
          <w:szCs w:val="22"/>
        </w:rPr>
      </w:pPr>
    </w:p>
    <w:p w14:paraId="2A5593F8" w14:textId="286CC579" w:rsidR="00604D82" w:rsidRPr="00371308" w:rsidRDefault="00604D82" w:rsidP="003F5EB0">
      <w:pPr>
        <w:rPr>
          <w:rFonts w:asciiTheme="minorHAnsi" w:hAnsiTheme="minorHAnsi"/>
          <w:b/>
          <w:bCs/>
          <w:sz w:val="22"/>
          <w:szCs w:val="22"/>
        </w:rPr>
      </w:pPr>
    </w:p>
    <w:sectPr w:rsidR="00604D82" w:rsidRPr="00371308" w:rsidSect="000B3F94">
      <w:head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6AFE8" w14:textId="77777777" w:rsidR="001D2D36" w:rsidRDefault="001D2D36" w:rsidP="0088501B">
      <w:r>
        <w:separator/>
      </w:r>
    </w:p>
  </w:endnote>
  <w:endnote w:type="continuationSeparator" w:id="0">
    <w:p w14:paraId="7D564A53" w14:textId="77777777" w:rsidR="001D2D36" w:rsidRDefault="001D2D36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4F6B5" w14:textId="77777777" w:rsidR="001D2D36" w:rsidRDefault="001D2D36" w:rsidP="0088501B">
      <w:r>
        <w:separator/>
      </w:r>
    </w:p>
  </w:footnote>
  <w:footnote w:type="continuationSeparator" w:id="0">
    <w:p w14:paraId="4B95095C" w14:textId="77777777" w:rsidR="001D2D36" w:rsidRDefault="001D2D36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64C85" w14:textId="46EC7290" w:rsidR="00E456EE" w:rsidRPr="007905BF" w:rsidRDefault="007905BF" w:rsidP="007905BF">
    <w:pPr>
      <w:pStyle w:val="Koptekst"/>
      <w:jc w:val="right"/>
      <w:rPr>
        <w:sz w:val="18"/>
      </w:rPr>
    </w:pPr>
    <w:r w:rsidRPr="007905BF">
      <w:rPr>
        <w:sz w:val="18"/>
      </w:rPr>
      <w:t xml:space="preserve">Datum: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1F675D7E"/>
    <w:multiLevelType w:val="multilevel"/>
    <w:tmpl w:val="E6805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6F82458"/>
    <w:multiLevelType w:val="multilevel"/>
    <w:tmpl w:val="6A8E5BD4"/>
    <w:numStyleLink w:val="Stijl2"/>
  </w:abstractNum>
  <w:abstractNum w:abstractNumId="17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9" w15:restartNumberingAfterBreak="0">
    <w:nsid w:val="31CB79D8"/>
    <w:multiLevelType w:val="multilevel"/>
    <w:tmpl w:val="06962652"/>
    <w:numStyleLink w:val="Lijststijl"/>
  </w:abstractNum>
  <w:abstractNum w:abstractNumId="20" w15:restartNumberingAfterBreak="0">
    <w:nsid w:val="31E853D2"/>
    <w:multiLevelType w:val="multilevel"/>
    <w:tmpl w:val="06962652"/>
    <w:numStyleLink w:val="Lijststijl"/>
  </w:abstractNum>
  <w:abstractNum w:abstractNumId="21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6A6389A"/>
    <w:multiLevelType w:val="multilevel"/>
    <w:tmpl w:val="6A8E5BD4"/>
    <w:numStyleLink w:val="Stijl2"/>
  </w:abstractNum>
  <w:abstractNum w:abstractNumId="23" w15:restartNumberingAfterBreak="0">
    <w:nsid w:val="385309CF"/>
    <w:multiLevelType w:val="multilevel"/>
    <w:tmpl w:val="F8EA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DB631B"/>
    <w:multiLevelType w:val="multilevel"/>
    <w:tmpl w:val="06962652"/>
    <w:numStyleLink w:val="Lijststijl"/>
  </w:abstractNum>
  <w:abstractNum w:abstractNumId="27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9" w15:restartNumberingAfterBreak="0">
    <w:nsid w:val="52164B18"/>
    <w:multiLevelType w:val="multilevel"/>
    <w:tmpl w:val="31DE5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AF5D0D"/>
    <w:multiLevelType w:val="multilevel"/>
    <w:tmpl w:val="06962652"/>
    <w:numStyleLink w:val="Lijststijl"/>
  </w:abstractNum>
  <w:abstractNum w:abstractNumId="31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C036B6"/>
    <w:multiLevelType w:val="multilevel"/>
    <w:tmpl w:val="63BA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8975CF"/>
    <w:multiLevelType w:val="multilevel"/>
    <w:tmpl w:val="ADD66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050C84"/>
    <w:multiLevelType w:val="multilevel"/>
    <w:tmpl w:val="06962652"/>
    <w:numStyleLink w:val="Lijststijl"/>
  </w:abstractNum>
  <w:num w:numId="1" w16cid:durableId="1386639475">
    <w:abstractNumId w:val="9"/>
  </w:num>
  <w:num w:numId="2" w16cid:durableId="1066685485">
    <w:abstractNumId w:val="11"/>
  </w:num>
  <w:num w:numId="3" w16cid:durableId="1993868132">
    <w:abstractNumId w:val="30"/>
  </w:num>
  <w:num w:numId="4" w16cid:durableId="366373174">
    <w:abstractNumId w:val="10"/>
  </w:num>
  <w:num w:numId="5" w16cid:durableId="914240046">
    <w:abstractNumId w:val="16"/>
  </w:num>
  <w:num w:numId="6" w16cid:durableId="1034186530">
    <w:abstractNumId w:val="19"/>
  </w:num>
  <w:num w:numId="7" w16cid:durableId="384522770">
    <w:abstractNumId w:val="2"/>
  </w:num>
  <w:num w:numId="8" w16cid:durableId="1412122530">
    <w:abstractNumId w:val="1"/>
  </w:num>
  <w:num w:numId="9" w16cid:durableId="119298682">
    <w:abstractNumId w:val="0"/>
  </w:num>
  <w:num w:numId="10" w16cid:durableId="1550652632">
    <w:abstractNumId w:val="7"/>
  </w:num>
  <w:num w:numId="11" w16cid:durableId="723408005">
    <w:abstractNumId w:val="5"/>
  </w:num>
  <w:num w:numId="12" w16cid:durableId="124007249">
    <w:abstractNumId w:val="5"/>
  </w:num>
  <w:num w:numId="13" w16cid:durableId="1692489434">
    <w:abstractNumId w:val="31"/>
  </w:num>
  <w:num w:numId="14" w16cid:durableId="1852648778">
    <w:abstractNumId w:val="3"/>
  </w:num>
  <w:num w:numId="15" w16cid:durableId="1170217722">
    <w:abstractNumId w:val="17"/>
  </w:num>
  <w:num w:numId="16" w16cid:durableId="1976056549">
    <w:abstractNumId w:val="24"/>
  </w:num>
  <w:num w:numId="17" w16cid:durableId="1408382330">
    <w:abstractNumId w:val="8"/>
  </w:num>
  <w:num w:numId="18" w16cid:durableId="1605915206">
    <w:abstractNumId w:val="20"/>
  </w:num>
  <w:num w:numId="19" w16cid:durableId="1189220866">
    <w:abstractNumId w:val="34"/>
  </w:num>
  <w:num w:numId="20" w16cid:durableId="1814367619">
    <w:abstractNumId w:val="12"/>
  </w:num>
  <w:num w:numId="21" w16cid:durableId="1563713770">
    <w:abstractNumId w:val="22"/>
  </w:num>
  <w:num w:numId="22" w16cid:durableId="864907111">
    <w:abstractNumId w:val="26"/>
  </w:num>
  <w:num w:numId="23" w16cid:durableId="77599546">
    <w:abstractNumId w:val="18"/>
  </w:num>
  <w:num w:numId="24" w16cid:durableId="518617114">
    <w:abstractNumId w:val="28"/>
  </w:num>
  <w:num w:numId="25" w16cid:durableId="2041971748">
    <w:abstractNumId w:val="27"/>
  </w:num>
  <w:num w:numId="26" w16cid:durableId="439645769">
    <w:abstractNumId w:val="6"/>
  </w:num>
  <w:num w:numId="27" w16cid:durableId="659043322">
    <w:abstractNumId w:val="15"/>
  </w:num>
  <w:num w:numId="28" w16cid:durableId="1264342509">
    <w:abstractNumId w:val="21"/>
  </w:num>
  <w:num w:numId="29" w16cid:durableId="1270357562">
    <w:abstractNumId w:val="4"/>
  </w:num>
  <w:num w:numId="30" w16cid:durableId="609628917">
    <w:abstractNumId w:val="13"/>
  </w:num>
  <w:num w:numId="31" w16cid:durableId="1984692903">
    <w:abstractNumId w:val="25"/>
  </w:num>
  <w:num w:numId="32" w16cid:durableId="1671978425">
    <w:abstractNumId w:val="29"/>
  </w:num>
  <w:num w:numId="33" w16cid:durableId="660163978">
    <w:abstractNumId w:val="33"/>
  </w:num>
  <w:num w:numId="34" w16cid:durableId="210918902">
    <w:abstractNumId w:val="23"/>
  </w:num>
  <w:num w:numId="35" w16cid:durableId="1617716215">
    <w:abstractNumId w:val="32"/>
  </w:num>
  <w:num w:numId="36" w16cid:durableId="19979566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trackRevisions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52"/>
    <w:rsid w:val="00043163"/>
    <w:rsid w:val="00056D70"/>
    <w:rsid w:val="000B3F94"/>
    <w:rsid w:val="000C5227"/>
    <w:rsid w:val="000E1F3B"/>
    <w:rsid w:val="00173156"/>
    <w:rsid w:val="001A0D35"/>
    <w:rsid w:val="001A23EB"/>
    <w:rsid w:val="001B061A"/>
    <w:rsid w:val="001B350B"/>
    <w:rsid w:val="001C2A1D"/>
    <w:rsid w:val="001D2D36"/>
    <w:rsid w:val="001D6F03"/>
    <w:rsid w:val="001E6E1F"/>
    <w:rsid w:val="001F7E6C"/>
    <w:rsid w:val="00291C99"/>
    <w:rsid w:val="002A6578"/>
    <w:rsid w:val="002B1092"/>
    <w:rsid w:val="002B6ABC"/>
    <w:rsid w:val="002D7C58"/>
    <w:rsid w:val="002E0FD2"/>
    <w:rsid w:val="003160B6"/>
    <w:rsid w:val="00371308"/>
    <w:rsid w:val="0038549E"/>
    <w:rsid w:val="003C4BF2"/>
    <w:rsid w:val="003D51FB"/>
    <w:rsid w:val="003F5EB0"/>
    <w:rsid w:val="003F6EDB"/>
    <w:rsid w:val="0040142D"/>
    <w:rsid w:val="00402F71"/>
    <w:rsid w:val="0040571B"/>
    <w:rsid w:val="00450447"/>
    <w:rsid w:val="00470C35"/>
    <w:rsid w:val="00480C9F"/>
    <w:rsid w:val="004A7E66"/>
    <w:rsid w:val="004B0EA1"/>
    <w:rsid w:val="004D766D"/>
    <w:rsid w:val="004F19A7"/>
    <w:rsid w:val="00522BA4"/>
    <w:rsid w:val="00525206"/>
    <w:rsid w:val="00543F41"/>
    <w:rsid w:val="005A4FBE"/>
    <w:rsid w:val="005D10B4"/>
    <w:rsid w:val="005D2CF1"/>
    <w:rsid w:val="005E046F"/>
    <w:rsid w:val="005F269F"/>
    <w:rsid w:val="006006F5"/>
    <w:rsid w:val="00604D82"/>
    <w:rsid w:val="00627E5B"/>
    <w:rsid w:val="00650A9B"/>
    <w:rsid w:val="006A6BF0"/>
    <w:rsid w:val="006D2E66"/>
    <w:rsid w:val="006F42D7"/>
    <w:rsid w:val="00740087"/>
    <w:rsid w:val="00741AE0"/>
    <w:rsid w:val="007435A7"/>
    <w:rsid w:val="00744B4E"/>
    <w:rsid w:val="00752C75"/>
    <w:rsid w:val="007905BF"/>
    <w:rsid w:val="007F4AEA"/>
    <w:rsid w:val="00811885"/>
    <w:rsid w:val="00815D77"/>
    <w:rsid w:val="00850C79"/>
    <w:rsid w:val="0088386A"/>
    <w:rsid w:val="0088501B"/>
    <w:rsid w:val="008A2E52"/>
    <w:rsid w:val="008B2863"/>
    <w:rsid w:val="008D2753"/>
    <w:rsid w:val="008D40AB"/>
    <w:rsid w:val="008E3581"/>
    <w:rsid w:val="00905289"/>
    <w:rsid w:val="00943499"/>
    <w:rsid w:val="00953D28"/>
    <w:rsid w:val="009848AB"/>
    <w:rsid w:val="009C5CF5"/>
    <w:rsid w:val="009F6953"/>
    <w:rsid w:val="00A31D78"/>
    <w:rsid w:val="00A32591"/>
    <w:rsid w:val="00A34BB9"/>
    <w:rsid w:val="00A77ABF"/>
    <w:rsid w:val="00A863E9"/>
    <w:rsid w:val="00AB07E7"/>
    <w:rsid w:val="00AB7E75"/>
    <w:rsid w:val="00AC23B7"/>
    <w:rsid w:val="00B022C4"/>
    <w:rsid w:val="00B1395F"/>
    <w:rsid w:val="00B45BD2"/>
    <w:rsid w:val="00B559E9"/>
    <w:rsid w:val="00B62312"/>
    <w:rsid w:val="00B72222"/>
    <w:rsid w:val="00B80650"/>
    <w:rsid w:val="00BC5663"/>
    <w:rsid w:val="00BE3C72"/>
    <w:rsid w:val="00C01E5A"/>
    <w:rsid w:val="00C36FAA"/>
    <w:rsid w:val="00C71133"/>
    <w:rsid w:val="00C813E7"/>
    <w:rsid w:val="00CA55CC"/>
    <w:rsid w:val="00CB3317"/>
    <w:rsid w:val="00CC7982"/>
    <w:rsid w:val="00D255FB"/>
    <w:rsid w:val="00D81AB1"/>
    <w:rsid w:val="00DA1D17"/>
    <w:rsid w:val="00DA3555"/>
    <w:rsid w:val="00E26DC4"/>
    <w:rsid w:val="00E456EE"/>
    <w:rsid w:val="00ED7AB9"/>
    <w:rsid w:val="00EE5BBE"/>
    <w:rsid w:val="00F65492"/>
    <w:rsid w:val="00F7560A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E4216"/>
  <w15:chartTrackingRefBased/>
  <w15:docId w15:val="{2D65FECD-A684-4487-9409-2EA2160E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18"/>
        <w:szCs w:val="18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2E52"/>
    <w:rPr>
      <w:rFonts w:ascii="Verdana" w:hAnsi="Verdana" w:cs="Aptos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eastAsiaTheme="majorEastAsi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rsid w:val="008A2E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8A2E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8A2E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8A2E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character" w:customStyle="1" w:styleId="Kop6Char">
    <w:name w:val="Kop 6 Char"/>
    <w:basedOn w:val="Standaardalinea-lettertype"/>
    <w:link w:val="Kop6"/>
    <w:uiPriority w:val="9"/>
    <w:semiHidden/>
    <w:rsid w:val="008A2E5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A2E5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A2E5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A2E52"/>
    <w:rPr>
      <w:rFonts w:eastAsiaTheme="majorEastAsia" w:cstheme="majorBidi"/>
      <w:color w:val="272727" w:themeColor="text1" w:themeTint="D8"/>
    </w:rPr>
  </w:style>
  <w:style w:type="character" w:styleId="Hyperlink">
    <w:name w:val="Hyperlink"/>
    <w:basedOn w:val="Standaardalinea-lettertype"/>
    <w:uiPriority w:val="99"/>
    <w:unhideWhenUsed/>
    <w:rsid w:val="008A2E52"/>
    <w:rPr>
      <w:color w:val="007BC7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F6953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F695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F695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F6953"/>
    <w:rPr>
      <w:rFonts w:ascii="Verdana" w:hAnsi="Verdana" w:cs="Aptos"/>
      <w:kern w:val="0"/>
      <w:sz w:val="20"/>
      <w:szCs w:val="20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F695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F6953"/>
    <w:rPr>
      <w:rFonts w:ascii="Verdana" w:hAnsi="Verdana" w:cs="Aptos"/>
      <w:b/>
      <w:bCs/>
      <w:kern w:val="0"/>
      <w:sz w:val="20"/>
      <w:szCs w:val="20"/>
      <w14:ligatures w14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02F71"/>
    <w:rPr>
      <w:color w:val="A90061" w:themeColor="followedHyperlink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402F71"/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402F71"/>
    <w:rPr>
      <w:rFonts w:ascii="Consolas" w:hAnsi="Consolas" w:cs="Aptos"/>
      <w:kern w:val="0"/>
      <w:sz w:val="20"/>
      <w:szCs w:val="20"/>
      <w14:ligatures w14:val="none"/>
    </w:rPr>
  </w:style>
  <w:style w:type="paragraph" w:styleId="Revisie">
    <w:name w:val="Revision"/>
    <w:hidden/>
    <w:uiPriority w:val="99"/>
    <w:semiHidden/>
    <w:rsid w:val="008B2863"/>
    <w:rPr>
      <w:rFonts w:ascii="Verdana" w:hAnsi="Verdana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0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4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86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6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5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4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tten.overheid.nl/jci1.3:c:BWBR0041330&amp;hoofdstuk=5&amp;afdeling=5.4&amp;paragraaf=5.4.1&amp;artikel=5.15&amp;z=2024-01-01&amp;g=2024-01-0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oek.officielebekendmakingen.nl/stb-2025-170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zoek.officielebekendmakingen.nl/stb-2025-17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etten.overheid.nl/jci1.3:c:BWBR0041278&amp;hoofdstuk=13&amp;afdeling=13.2&amp;paragraaf=13.2.3&amp;artikel=13.12" TargetMode="Externa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564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Voorbeeldbrief gegevensverzoek warmtegebruik voor toezicht energiebesparingsplicht </vt:lpstr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Voorbeeldbrief gegevensverzoek warmtegebruik voor toezicht energiebesparingsplicht </dc:title>
  <dc:subject>Opvragen gegevens warmtegebruik voor energiebesparingsplicht</dc:subject>
  <dc:creator>Informatiepunt Leefomgeving</dc:creator>
  <cp:keywords/>
  <dc:description/>
  <cp:lastModifiedBy>Monté, Anouk (RWS WVL)</cp:lastModifiedBy>
  <cp:revision>6</cp:revision>
  <dcterms:created xsi:type="dcterms:W3CDTF">2025-11-06T13:59:00Z</dcterms:created>
  <dcterms:modified xsi:type="dcterms:W3CDTF">2025-11-06T14:50:00Z</dcterms:modified>
</cp:coreProperties>
</file>